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92CC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ZASADY OCENIANIA I WYMAGANIA EDUKACYJNE </w:t>
      </w:r>
    </w:p>
    <w:p w14:paraId="7684671C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NIEZBĘDNE DO UZYSKANIA POSZCZEGÓLNYCH OCEN BIEŻĄCYCH</w:t>
      </w:r>
    </w:p>
    <w:p w14:paraId="5074968E" w14:textId="77777777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ORAZ ŚRÓDROCZNYCH I ROCZNYCH OCEN KLASYFIKACYJNYCH</w:t>
      </w:r>
    </w:p>
    <w:p w14:paraId="23C0A951" w14:textId="3C1598FF" w:rsidR="0026081D" w:rsidRPr="005C65BD" w:rsidRDefault="0026081D" w:rsidP="00E370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5C65BD">
        <w:rPr>
          <w:rFonts w:ascii="Times New Roman" w:eastAsia="Times New Roman" w:hAnsi="Times New Roman"/>
          <w:b/>
          <w:sz w:val="32"/>
          <w:szCs w:val="32"/>
          <w:lang w:eastAsia="pl-PL"/>
        </w:rPr>
        <w:t>Z JĘZYKA ANGIELSKIEGO W KLASIE V</w:t>
      </w:r>
      <w:r>
        <w:rPr>
          <w:rFonts w:ascii="Times New Roman" w:eastAsia="Times New Roman" w:hAnsi="Times New Roman"/>
          <w:b/>
          <w:sz w:val="32"/>
          <w:szCs w:val="32"/>
          <w:lang w:eastAsia="pl-PL"/>
        </w:rPr>
        <w:t>I</w:t>
      </w:r>
      <w:r w:rsidR="00607294">
        <w:rPr>
          <w:rFonts w:ascii="Times New Roman" w:eastAsia="Times New Roman" w:hAnsi="Times New Roman"/>
          <w:b/>
          <w:sz w:val="32"/>
          <w:szCs w:val="32"/>
          <w:lang w:eastAsia="pl-PL"/>
        </w:rPr>
        <w:t>I</w:t>
      </w:r>
    </w:p>
    <w:p w14:paraId="312C5933" w14:textId="77777777" w:rsidR="0026081D" w:rsidRPr="00F0443C" w:rsidRDefault="0026081D" w:rsidP="00E3706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D66CC07" w14:textId="77777777" w:rsidR="0026081D" w:rsidRPr="00F0443C" w:rsidRDefault="0026081D" w:rsidP="00E3706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3BADDB7F" w14:textId="77777777" w:rsidR="0026081D" w:rsidRPr="005C65BD" w:rsidRDefault="0026081D" w:rsidP="00E3706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mallCaps/>
          <w:sz w:val="28"/>
          <w:szCs w:val="28"/>
        </w:rPr>
      </w:pPr>
      <w:r w:rsidRPr="005C65BD">
        <w:rPr>
          <w:rFonts w:ascii="Times New Roman" w:hAnsi="Times New Roman"/>
          <w:b/>
          <w:smallCaps/>
          <w:sz w:val="28"/>
          <w:szCs w:val="28"/>
        </w:rPr>
        <w:t>Wstęp</w:t>
      </w:r>
    </w:p>
    <w:p w14:paraId="17CA5E65" w14:textId="77777777" w:rsidR="0026081D" w:rsidRPr="00F0443C" w:rsidRDefault="0026081D" w:rsidP="00E3706E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1. Nauczyciel na początku każdego roku szkolnego informuje </w:t>
      </w:r>
      <w:hyperlink r:id="rId10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oraz ich </w:t>
      </w:r>
      <w:hyperlink r:id="rId11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rodziców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o: </w:t>
      </w:r>
    </w:p>
    <w:p w14:paraId="49941891" w14:textId="77777777" w:rsidR="0026081D" w:rsidRPr="00F0443C" w:rsidRDefault="0026081D" w:rsidP="00E3706E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1) wymaganiach edukacyjnych niezbędnych do otrzymania przez </w:t>
      </w:r>
      <w:hyperlink r:id="rId12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ucznia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 xml:space="preserve"> poszczególnych śródrocznych i rocznych ocen klasyfikacyjnych z języka angielskiego, wynikających z realizowanego przez siebie programu nauczania;</w:t>
      </w:r>
    </w:p>
    <w:p w14:paraId="517F3E47" w14:textId="77777777" w:rsidR="0026081D" w:rsidRPr="00F0443C" w:rsidRDefault="0026081D" w:rsidP="00E3706E">
      <w:pPr>
        <w:spacing w:after="0" w:line="240" w:lineRule="auto"/>
        <w:ind w:firstLine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 xml:space="preserve">2) sposobach sprawdzania osiągnięć edukacyjnych </w:t>
      </w:r>
      <w:hyperlink r:id="rId13" w:anchor="P1A6" w:tgtFrame="ostatnia">
        <w:r w:rsidRPr="00F0443C">
          <w:rPr>
            <w:rFonts w:ascii="Times New Roman" w:hAnsi="Times New Roman"/>
            <w:color w:val="000000"/>
            <w:sz w:val="20"/>
            <w:szCs w:val="20"/>
          </w:rPr>
          <w:t>uczniów</w:t>
        </w:r>
      </w:hyperlink>
      <w:r w:rsidRPr="00F0443C">
        <w:rPr>
          <w:rFonts w:ascii="Times New Roman" w:hAnsi="Times New Roman"/>
          <w:color w:val="000000"/>
          <w:sz w:val="20"/>
          <w:szCs w:val="20"/>
        </w:rPr>
        <w:t>;</w:t>
      </w:r>
    </w:p>
    <w:p w14:paraId="19850E33" w14:textId="77777777" w:rsidR="0026081D" w:rsidRPr="00F0443C" w:rsidRDefault="0026081D" w:rsidP="00E3706E">
      <w:pPr>
        <w:spacing w:after="0" w:line="240" w:lineRule="auto"/>
        <w:ind w:left="708"/>
        <w:rPr>
          <w:rFonts w:ascii="Times New Roman" w:hAnsi="Times New Roman"/>
          <w:color w:val="000000"/>
          <w:sz w:val="20"/>
          <w:szCs w:val="20"/>
        </w:rPr>
      </w:pPr>
      <w:r w:rsidRPr="00F0443C">
        <w:rPr>
          <w:rFonts w:ascii="Times New Roman" w:hAnsi="Times New Roman"/>
          <w:color w:val="000000"/>
          <w:sz w:val="20"/>
          <w:szCs w:val="20"/>
        </w:rPr>
        <w:t>3) warunkach i trybie otrzymania wyższej niż przewidywana rocznej oceny klasyfikacyjnej z języka angielskiego.</w:t>
      </w:r>
    </w:p>
    <w:p w14:paraId="207E7D4A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2. Każda ocena wystawiona przez nauczyciela jest </w:t>
      </w:r>
      <w:r w:rsidRPr="00F0443C">
        <w:rPr>
          <w:rFonts w:ascii="Times New Roman" w:hAnsi="Times New Roman"/>
          <w:b/>
          <w:sz w:val="20"/>
          <w:szCs w:val="20"/>
        </w:rPr>
        <w:t>jawna dla ucznia i jego rodziców</w:t>
      </w:r>
      <w:r w:rsidRPr="00F0443C">
        <w:rPr>
          <w:rFonts w:ascii="Times New Roman" w:hAnsi="Times New Roman"/>
          <w:sz w:val="20"/>
          <w:szCs w:val="20"/>
        </w:rPr>
        <w:t xml:space="preserve"> (prawnych opiekunów). </w:t>
      </w:r>
    </w:p>
    <w:p w14:paraId="2F9953A7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3. Nauczyciel uzasadnia każdą wystawioną ocenę w sposób ustalony w statucie.</w:t>
      </w:r>
    </w:p>
    <w:p w14:paraId="282B0A5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4. Nauczyciel udostępnia sprawdzone i ocenione prace kontrolne, a także inną dokumentację dotyczącą oceniania ucznia na zasadach ustalonych w statucie.</w:t>
      </w:r>
    </w:p>
    <w:p w14:paraId="163912FD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5. Dokumentacja przechowywana jest do końca roku szkolnego.</w:t>
      </w:r>
    </w:p>
    <w:p w14:paraId="269A23C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6. Zasady zgłaszania nieprzygotowań. </w:t>
      </w:r>
    </w:p>
    <w:p w14:paraId="025BD8D9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Przez </w:t>
      </w:r>
      <w:r w:rsidRPr="00F0443C">
        <w:rPr>
          <w:rFonts w:ascii="Times New Roman" w:hAnsi="Times New Roman"/>
          <w:b/>
          <w:sz w:val="20"/>
          <w:szCs w:val="20"/>
        </w:rPr>
        <w:t xml:space="preserve">nieprzygotowanie </w:t>
      </w:r>
      <w:r w:rsidRPr="00F0443C">
        <w:rPr>
          <w:rFonts w:ascii="Times New Roman" w:hAnsi="Times New Roman"/>
          <w:sz w:val="20"/>
          <w:szCs w:val="20"/>
        </w:rPr>
        <w:t>rozumie się: niegotowość do odpowiedzi, brak pomocy potrzebnych do lekcji, brak zeszytu lub zeszytu ćwiczeń.</w:t>
      </w:r>
    </w:p>
    <w:p w14:paraId="189AB5D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Uczeń ma prawo do dwukrotnego zgłoszenia nieprzygotowania w półroczu. </w:t>
      </w:r>
    </w:p>
    <w:p w14:paraId="023F4ECF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Wykaz osób nieprzygotowanych przedstawia pisemnie dyżurny klasy przed rozpoczęciem zajęć. </w:t>
      </w:r>
    </w:p>
    <w:p w14:paraId="51BF00D0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- Nieprzygotowania nie obejmują wcześniej zapowiedzianych testów (sprawdzianów) oraz innych prac pisemnych lub kartkówek, a także zapowiedzianych powtórzeń materiału.</w:t>
      </w:r>
    </w:p>
    <w:p w14:paraId="278F0C73" w14:textId="2296CA64" w:rsidR="0026081D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- Nieprzygotowania niewykorzystane w danym półroczu nie przechodzą na półrocze kolejne. </w:t>
      </w:r>
    </w:p>
    <w:p w14:paraId="3BB89C41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- Podczas lekcji doskonalone są następujące kompetencje kluczowe (KK):</w:t>
      </w:r>
    </w:p>
    <w:p w14:paraId="344F4B52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1. kompetencje w zakresie rozumienia i tworzenia informacji,</w:t>
      </w:r>
    </w:p>
    <w:p w14:paraId="61095D3B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2. kompetencje w zakresie wielojęzyczności,</w:t>
      </w:r>
    </w:p>
    <w:p w14:paraId="3F4A9579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3. kompetencje matematyczne oraz kompetencje w zakresie nauk przyrodniczych, technologii i inżynierii,</w:t>
      </w:r>
    </w:p>
    <w:p w14:paraId="2B551228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4. kompetencje cyfrowe,</w:t>
      </w:r>
    </w:p>
    <w:p w14:paraId="79A66224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5. kompetencje osobiste, społeczne i w zakresie umiejętności uczenia się,</w:t>
      </w:r>
    </w:p>
    <w:p w14:paraId="7F100891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6. kompetencje obywatelskie,</w:t>
      </w:r>
    </w:p>
    <w:p w14:paraId="2525AEDE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7. kompetencje w zakresie przedsiębiorczości,</w:t>
      </w:r>
    </w:p>
    <w:p w14:paraId="31B24ECB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8. kompetencje w zakresie świadomości i ekspresji kulturalnej.</w:t>
      </w:r>
    </w:p>
    <w:p w14:paraId="20859AEA" w14:textId="77777777" w:rsidR="00587938" w:rsidRPr="00587938" w:rsidRDefault="00587938" w:rsidP="0058793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7938">
        <w:rPr>
          <w:rFonts w:ascii="Times New Roman" w:hAnsi="Times New Roman"/>
          <w:sz w:val="20"/>
          <w:szCs w:val="20"/>
        </w:rPr>
        <w:t>Podczas zajęć języka angielskiego realizowane są ponadto treści z zakresu edukacji prozdrowotnej (</w:t>
      </w:r>
      <w:proofErr w:type="spellStart"/>
      <w:r w:rsidRPr="00587938">
        <w:rPr>
          <w:rFonts w:ascii="Times New Roman" w:hAnsi="Times New Roman"/>
          <w:sz w:val="20"/>
          <w:szCs w:val="20"/>
        </w:rPr>
        <w:t>Ep</w:t>
      </w:r>
      <w:proofErr w:type="spellEnd"/>
      <w:r w:rsidRPr="00587938">
        <w:rPr>
          <w:rFonts w:ascii="Times New Roman" w:hAnsi="Times New Roman"/>
          <w:sz w:val="20"/>
          <w:szCs w:val="20"/>
        </w:rPr>
        <w:t>) oraz doradztwa zawodowego (</w:t>
      </w:r>
      <w:proofErr w:type="spellStart"/>
      <w:r w:rsidRPr="00587938">
        <w:rPr>
          <w:rFonts w:ascii="Times New Roman" w:hAnsi="Times New Roman"/>
          <w:sz w:val="20"/>
          <w:szCs w:val="20"/>
        </w:rPr>
        <w:t>Dz</w:t>
      </w:r>
      <w:proofErr w:type="spellEnd"/>
      <w:r w:rsidRPr="00587938">
        <w:rPr>
          <w:rFonts w:ascii="Times New Roman" w:hAnsi="Times New Roman"/>
          <w:sz w:val="20"/>
          <w:szCs w:val="20"/>
        </w:rPr>
        <w:t>).</w:t>
      </w:r>
    </w:p>
    <w:p w14:paraId="0DDF359F" w14:textId="77777777" w:rsidR="00587938" w:rsidRPr="00F0443C" w:rsidRDefault="00587938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35DD5CF0" w14:textId="77777777" w:rsidR="0026081D" w:rsidRPr="005C65BD" w:rsidRDefault="0026081D" w:rsidP="00E3706E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mallCaps/>
          <w:sz w:val="28"/>
          <w:szCs w:val="28"/>
        </w:rPr>
      </w:pP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Ocenianie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proofErr w:type="spellStart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>bieżące</w:t>
      </w:r>
      <w:proofErr w:type="spellEnd"/>
      <w:r w:rsidRPr="005C65BD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</w:p>
    <w:tbl>
      <w:tblPr>
        <w:tblW w:w="5000" w:type="pct"/>
        <w:tblInd w:w="103" w:type="dxa"/>
        <w:tblLayout w:type="fixed"/>
        <w:tblLook w:val="01E0" w:firstRow="1" w:lastRow="1" w:firstColumn="1" w:lastColumn="1" w:noHBand="0" w:noVBand="0"/>
      </w:tblPr>
      <w:tblGrid>
        <w:gridCol w:w="1814"/>
        <w:gridCol w:w="13800"/>
      </w:tblGrid>
      <w:tr w:rsidR="0026081D" w14:paraId="63376BB9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32FC5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Obszary podlegające ocenie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3E1C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Sposoby sprawdzania osiągnięć edukacyjnych</w:t>
            </w:r>
          </w:p>
        </w:tc>
      </w:tr>
      <w:tr w:rsidR="0026081D" w:rsidRPr="00F0443C" w14:paraId="177A560C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70D8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wypowiedzi pisemne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0A1A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Testy (sprawdziany)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są zapowiadane z min. tygodniowym wyprzedzeniem, podsumowują dział lub kilka działów (ustala nauczyciel)</w:t>
            </w:r>
          </w:p>
        </w:tc>
      </w:tr>
      <w:tr w:rsidR="0026081D" w:rsidRPr="00F0443C" w14:paraId="14062B9D" w14:textId="77777777" w:rsidTr="00DB2BB2">
        <w:trPr>
          <w:trHeight w:val="290"/>
        </w:trPr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D297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C898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Kartkówki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obejmują materiał z max. trzech ostatnich lekcji, nie muszą być zapowiadane z wyprzedzeniem</w:t>
            </w:r>
          </w:p>
        </w:tc>
      </w:tr>
      <w:tr w:rsidR="0026081D" w:rsidRPr="00F0443C" w14:paraId="7E964134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E8F2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6D9F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Dłuższe prace pisemne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 (listy, e-maile, itp.)</w:t>
            </w:r>
          </w:p>
        </w:tc>
      </w:tr>
      <w:tr w:rsidR="0026081D" w:rsidRPr="00F0443C" w14:paraId="31BC5E03" w14:textId="77777777" w:rsidTr="00DB2BB2"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5CED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wypowiedzi ustne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E5A9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odpowiedź na pytania,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również spersonalizowane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 xml:space="preserve">, scenka,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dialog z nauczycielem</w:t>
            </w:r>
          </w:p>
        </w:tc>
      </w:tr>
      <w:tr w:rsidR="0026081D" w:rsidRPr="00F0443C" w14:paraId="6A090229" w14:textId="77777777" w:rsidTr="00DB2BB2"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55DC" w14:textId="77777777" w:rsidR="0026081D" w:rsidRPr="00F0443C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9850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Ocena znajomości słownictwa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- może być dokonana w formie krótkiej kartkówki</w:t>
            </w:r>
          </w:p>
        </w:tc>
      </w:tr>
      <w:tr w:rsidR="0026081D" w:rsidRPr="00F0443C" w14:paraId="67B6BBB7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DB92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praca na lekcji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79D5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 xml:space="preserve">Uczeń za pracę na lekcji otrzymuje </w:t>
            </w:r>
            <w:r w:rsidRPr="00F0443C">
              <w:rPr>
                <w:rFonts w:ascii="Times New Roman" w:hAnsi="Times New Roman"/>
                <w:b/>
                <w:sz w:val="20"/>
                <w:szCs w:val="20"/>
              </w:rPr>
              <w:t>pieczątki motywacyjne</w:t>
            </w:r>
            <w:r w:rsidRPr="00F0443C">
              <w:rPr>
                <w:rFonts w:ascii="Times New Roman" w:hAnsi="Times New Roman"/>
                <w:sz w:val="20"/>
                <w:szCs w:val="20"/>
              </w:rPr>
              <w:t>; za każde 15 pieczątek otrzymuje ocenę celującą (lub za 10 pieczątek ocenę bardzo dobrą- do wyboru przez ucznia)</w:t>
            </w:r>
          </w:p>
        </w:tc>
      </w:tr>
      <w:tr w:rsidR="0026081D" w:rsidRPr="00F0443C" w14:paraId="7C58E2BF" w14:textId="77777777" w:rsidTr="00DB2BB2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456D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inne</w:t>
            </w:r>
          </w:p>
        </w:tc>
        <w:tc>
          <w:tcPr>
            <w:tcW w:w="1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60A8" w14:textId="77777777" w:rsidR="0026081D" w:rsidRPr="00F0443C" w:rsidRDefault="0026081D" w:rsidP="00E370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443C">
              <w:rPr>
                <w:rFonts w:ascii="Times New Roman" w:hAnsi="Times New Roman"/>
                <w:sz w:val="20"/>
                <w:szCs w:val="20"/>
              </w:rPr>
              <w:t>Prace projektowe, wykonywane na lekcji, oceniane są według odrębnych zasad, ujętych w niniejszym dokumencie.</w:t>
            </w:r>
          </w:p>
        </w:tc>
      </w:tr>
    </w:tbl>
    <w:p w14:paraId="0454B50E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SZCZEGÓŁOWE ZASADY OCENIANIA I POPRAWY TESTÓW (SPRAWDZIANÓW)</w:t>
      </w:r>
    </w:p>
    <w:p w14:paraId="40B29AC0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Testy (sprawdziany) oceniane są punktowo, a punkty zostają przeliczone na oceny według następującej skali:</w:t>
      </w:r>
    </w:p>
    <w:tbl>
      <w:tblPr>
        <w:tblW w:w="288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1260"/>
      </w:tblGrid>
      <w:tr w:rsidR="0026081D" w14:paraId="4A69A319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883A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zakres procentowy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1CFB2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ocena</w:t>
            </w:r>
          </w:p>
        </w:tc>
      </w:tr>
      <w:tr w:rsidR="0026081D" w14:paraId="7A5BF67D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E23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C2D9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6081D" w14:paraId="2FF0D16C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1CC3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285A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6081D" w14:paraId="097CC8CC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F613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089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26081D" w14:paraId="3525B898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E1F9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70-89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D936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6081D" w14:paraId="0F3E8E61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801B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90-99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39F8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26081D" w14:paraId="30FD9988" w14:textId="77777777" w:rsidTr="00DB2BB2">
        <w:trPr>
          <w:jc w:val="center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8DAF4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B9EE" w14:textId="77777777" w:rsidR="0026081D" w:rsidRDefault="0026081D" w:rsidP="00E370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</w:tbl>
    <w:p w14:paraId="0BF7C77B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Zgodnie ze statutem ZPO w Ruszczy, uczeń może przystąpić do poprawy każdej oceny. </w:t>
      </w:r>
      <w:r w:rsidRPr="00F0443C">
        <w:rPr>
          <w:rFonts w:ascii="Times New Roman" w:hAnsi="Times New Roman"/>
          <w:color w:val="000000"/>
          <w:sz w:val="20"/>
          <w:szCs w:val="20"/>
        </w:rPr>
        <w:t xml:space="preserve">Obie oceny wpisywane są do dziennika według wzoru 2/4 (2 ze sprawdzianu, 4 z poprawy). Przy wystawianiu oceny okresowej/ rocznej bierze się pod uwagę obydwie oceny. </w:t>
      </w:r>
      <w:r w:rsidRPr="00F0443C">
        <w:rPr>
          <w:rFonts w:ascii="Times New Roman" w:hAnsi="Times New Roman"/>
          <w:b/>
          <w:color w:val="000000"/>
          <w:sz w:val="20"/>
          <w:szCs w:val="20"/>
        </w:rPr>
        <w:t>Uczeń może poprawić ocenę w ciągu dwóch tygodni od jej wystawienia.</w:t>
      </w:r>
    </w:p>
    <w:p w14:paraId="3BAC81B1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</w:p>
    <w:p w14:paraId="63F82C21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b/>
          <w:i/>
          <w:sz w:val="20"/>
          <w:szCs w:val="20"/>
          <w:u w:val="single"/>
        </w:rPr>
      </w:pPr>
      <w:r w:rsidRPr="00F0443C">
        <w:rPr>
          <w:rFonts w:ascii="Times New Roman" w:hAnsi="Times New Roman"/>
          <w:b/>
          <w:i/>
          <w:sz w:val="20"/>
          <w:szCs w:val="20"/>
          <w:u w:val="single"/>
        </w:rPr>
        <w:t>NIEOBECNOŚCI UCZNIA</w:t>
      </w:r>
    </w:p>
    <w:p w14:paraId="42C1DD1B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W przypadku usprawiedliwionej nieobecności na sprawdzianie, uczeń ma obowiązek napisać zaległy test w uzgodnionym </w:t>
      </w:r>
    </w:p>
    <w:p w14:paraId="224C3CF6" w14:textId="77777777" w:rsidR="0026081D" w:rsidRPr="00F0443C" w:rsidRDefault="0026081D" w:rsidP="00E3706E">
      <w:pPr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 xml:space="preserve">z nauczycielem terminie w ciągu dwóch tygodni od daty powrotu do szkoły. Po nieobecności w szkole uczeń ma obowiązek uzupełnić wszelkie braki w zeszycie przedmiotowym i samodzielnie przyswoić zakres wiedzy omawiany podczas nieobecności. W przypadku trudności, należy zgłosić je nauczycielowi i ten, podczas indywidualnych konsultacji, omówi problematyczny materiał. </w:t>
      </w:r>
    </w:p>
    <w:p w14:paraId="61CB6F46" w14:textId="77777777" w:rsidR="0026081D" w:rsidRDefault="0026081D" w:rsidP="00E3706E">
      <w:pPr>
        <w:pStyle w:val="paragraph"/>
        <w:spacing w:beforeAutospacing="0" w:after="0" w:afterAutospacing="0"/>
        <w:textAlignment w:val="baseline"/>
        <w:rPr>
          <w:sz w:val="20"/>
          <w:szCs w:val="20"/>
        </w:rPr>
      </w:pPr>
    </w:p>
    <w:p w14:paraId="5478BC53" w14:textId="77777777" w:rsidR="0026081D" w:rsidRPr="005C65BD" w:rsidRDefault="0026081D" w:rsidP="00E370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III. WYMAGANIA EDUKACYJNE NIEZBĘDNE DO UZYSKANIA POSZCZEGÓLNYCH OCEN BIEŻĄCYCH</w:t>
      </w:r>
    </w:p>
    <w:p w14:paraId="72B4226D" w14:textId="23F1F297" w:rsidR="0026081D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443C">
        <w:rPr>
          <w:rFonts w:ascii="Times New Roman" w:hAnsi="Times New Roman"/>
          <w:sz w:val="20"/>
          <w:szCs w:val="20"/>
        </w:rPr>
        <w:t>Poniższe wymagania mogą zostać dostosowane przez nauczyciela do potrzeb wynikających z możliwości klasy, z którą pracuje oraz zasad oceniania, wynikających ze Statutu.</w:t>
      </w:r>
    </w:p>
    <w:p w14:paraId="0E492D7B" w14:textId="77777777" w:rsidR="00607294" w:rsidRDefault="00607294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5CD2A1" w14:textId="28627372" w:rsidR="00607294" w:rsidRPr="00607294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11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WELCOME UNIT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923"/>
        <w:gridCol w:w="2939"/>
        <w:gridCol w:w="2939"/>
        <w:gridCol w:w="2939"/>
        <w:gridCol w:w="2939"/>
        <w:gridCol w:w="2935"/>
      </w:tblGrid>
      <w:tr w:rsidR="00607294" w:rsidRPr="00293DE1" w14:paraId="5AFCA10A" w14:textId="77777777" w:rsidTr="00DB2BB2">
        <w:tc>
          <w:tcPr>
            <w:tcW w:w="296" w:type="pct"/>
            <w:shd w:val="clear" w:color="auto" w:fill="D9D9D9"/>
            <w:textDirection w:val="btLr"/>
            <w:vAlign w:val="center"/>
          </w:tcPr>
          <w:p w14:paraId="46092B73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1" w:type="pct"/>
            <w:vAlign w:val="center"/>
          </w:tcPr>
          <w:p w14:paraId="68D4C71F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41" w:type="pct"/>
            <w:vAlign w:val="center"/>
          </w:tcPr>
          <w:p w14:paraId="45E7E320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41" w:type="pct"/>
            <w:vAlign w:val="center"/>
          </w:tcPr>
          <w:p w14:paraId="6C012DEC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41" w:type="pct"/>
            <w:vAlign w:val="center"/>
          </w:tcPr>
          <w:p w14:paraId="044B94C6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941" w:type="pct"/>
            <w:vAlign w:val="center"/>
          </w:tcPr>
          <w:p w14:paraId="629721E8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489C3EEF" w14:textId="77777777" w:rsidTr="00DB2BB2">
        <w:trPr>
          <w:trHeight w:val="841"/>
        </w:trPr>
        <w:tc>
          <w:tcPr>
            <w:tcW w:w="296" w:type="pct"/>
            <w:shd w:val="clear" w:color="auto" w:fill="D9D9D9"/>
            <w:textDirection w:val="btLr"/>
            <w:vAlign w:val="center"/>
          </w:tcPr>
          <w:p w14:paraId="28BADBB8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941" w:type="pct"/>
          </w:tcPr>
          <w:p w14:paraId="238BE8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49663B3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Ma duże trudności ze zbudowaniem i użyciem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1FAE22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Często niepoprawnie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0C2FA5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używa czasowników statycznych.</w:t>
            </w:r>
          </w:p>
          <w:p w14:paraId="1309AA8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zna i z trudem tworzy regularną i nieregularną liczbę mnogą rzeczowników.</w:t>
            </w:r>
          </w:p>
          <w:p w14:paraId="74E0B4B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Często popełnia błędy, używając przedimków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6B82CED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Rzadko poprawnie używa zaimków osobowych w funkcji dopełnienia.</w:t>
            </w:r>
          </w:p>
          <w:p w14:paraId="1445E4A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buduje zdania twierdzące, przeczące, pytania ogólne i szczegółowe oraz krótkie odpowiedzi w czasie 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5861865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Ma trudności z budowaniem zdań twierdzących, przeczących, pytań ogólnych i szczegółowych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czasownikami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941" w:type="pct"/>
          </w:tcPr>
          <w:p w14:paraId="306C009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3A5E74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Ma pewne trudności ze zbudowaniem i użyciem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4A0553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Czasem niepoprawnie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5F2BF8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Czasem błędnie używa czasowników statycznych.</w:t>
            </w:r>
          </w:p>
          <w:p w14:paraId="6CAA8AF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regularną i nieregularną liczbę mnogą rzeczowników.</w:t>
            </w:r>
          </w:p>
          <w:p w14:paraId="65A2E9C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Dość często popełnia błędy, używając przedimków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35F0018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Częściowo niepoprawnie używa zaimków osobowych w funkcji dopełnienia.</w:t>
            </w:r>
          </w:p>
          <w:p w14:paraId="5376E69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Ma pewne trudności z budowaniem zdań twierdzących, przeczących, pytań ogólnych i szczegółowych oraz krótkich odpowiedzi w czasie 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3790D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pewnym trudem buduje zdania twierdzące, przeczące oraz pytania ogólne i szczegółowe z czasownikami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941" w:type="pct"/>
          </w:tcPr>
          <w:p w14:paraId="25FBDE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ogół poprawnie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4A969C1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EEE43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buduje i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596802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Używa czasowników statycznych.</w:t>
            </w:r>
          </w:p>
          <w:p w14:paraId="59BF682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Przeważnie poprawnie tworzy regularną i nieregularną liczbę mnogą rzeczowników.</w:t>
            </w:r>
          </w:p>
          <w:p w14:paraId="1F0C8AE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Używa przedimków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zerowego, popełniając drobne błędy.</w:t>
            </w:r>
          </w:p>
          <w:p w14:paraId="3F39596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Na ogół poprawnie używa zaimków osobowych w funkcji dopełnienia.</w:t>
            </w:r>
          </w:p>
          <w:p w14:paraId="1627483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8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drobne błędy, buduje zdania twierdzące, przeczące, pytania ogólne i szczegółowe oraz krótkie odpowiedzi w czasie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C0B301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21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Buduje zdania twierdzące, przeczące, pytania ogólne i szczegółowe z czasownikami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popełniając nieliczne błędy.</w:t>
            </w:r>
          </w:p>
        </w:tc>
        <w:tc>
          <w:tcPr>
            <w:tcW w:w="941" w:type="pct"/>
          </w:tcPr>
          <w:p w14:paraId="5441AE3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76C53A2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Poprawnie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buduje i używa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75624D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Bezbłędnie lub niemal bez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błędnie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ED0516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używa czasowników statycznych.</w:t>
            </w:r>
          </w:p>
          <w:p w14:paraId="68CFBB9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Poprawnie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regularną i nieregularną liczbę mnogą rzeczowników.</w:t>
            </w:r>
          </w:p>
          <w:p w14:paraId="045BEA7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używa przedimków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oraz 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przedimka zerowego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553EBEE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Niemal bezbłędnie używa zaimków osobowych w funkcji dopełnienia.</w:t>
            </w:r>
          </w:p>
          <w:p w14:paraId="632F994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 szczegółowe oraz krótkie odpowiedzi w czasie 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simple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>.</w:t>
            </w:r>
          </w:p>
          <w:p w14:paraId="341863C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Poprawnie buduje zdania twierdzące, przeczące, pytania ogólne i szczegółowe z czasownikami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</w:tc>
        <w:tc>
          <w:tcPr>
            <w:tcW w:w="941" w:type="pct"/>
          </w:tcPr>
          <w:p w14:paraId="26B8B67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i z łatwością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 w14:paraId="173CBFA9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66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Swobodnie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091745D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Bezbłędnie buduje i używa zdań twierdzących, przeczących, pytań ogólnych i szczegółowych oraz krótkich odpowiedzi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729CF94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Poprawnie i z łatwością używa czasowników statycznych.</w:t>
            </w:r>
          </w:p>
          <w:p w14:paraId="5A0D38A8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Zawsze poprawnie tworzy regularną i nieregularną liczbę mnogą rzeczowników.</w:t>
            </w:r>
          </w:p>
          <w:p w14:paraId="48436158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Swobodnie i bezbłędnie używa przedimków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the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i przedimka zerowego</w:t>
            </w:r>
          </w:p>
          <w:p w14:paraId="5BFA3E6A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Swobodnie i poprawnie używa zaimków osobowych w funkcji dopełnienia.</w:t>
            </w:r>
          </w:p>
          <w:p w14:paraId="2A39535B" w14:textId="77777777" w:rsidR="00607294" w:rsidRPr="00293DE1" w:rsidRDefault="00607294" w:rsidP="00607294">
            <w:pPr>
              <w:pStyle w:val="Normalny1"/>
              <w:numPr>
                <w:ilvl w:val="0"/>
                <w:numId w:val="29"/>
              </w:numPr>
              <w:ind w:left="292" w:hanging="29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Poprawnie i z łatwością buduje zdania twierdzące, przeczące, pytania ogólne i szczegółowe oraz krótkie odpowiedzi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43FA4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 bezbłędnie buduje zdania twierdzące, przeczące, pytania ogólne i szczegółowe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have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should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</w:tc>
      </w:tr>
      <w:tr w:rsidR="00607294" w:rsidRPr="00293DE1" w14:paraId="54F7970E" w14:textId="77777777" w:rsidTr="00DB2BB2">
        <w:trPr>
          <w:trHeight w:val="2834"/>
        </w:trPr>
        <w:tc>
          <w:tcPr>
            <w:tcW w:w="296" w:type="pct"/>
            <w:shd w:val="clear" w:color="auto" w:fill="D9D9D9"/>
            <w:textDirection w:val="btLr"/>
            <w:vAlign w:val="center"/>
          </w:tcPr>
          <w:p w14:paraId="2D272D5E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941" w:type="pct"/>
          </w:tcPr>
          <w:p w14:paraId="5304411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Ma trudności z rozumieniem poleceń nauczyciela dotyczących sytuacji w klasie, </w:t>
            </w:r>
            <w:r w:rsidRPr="00293DE1">
              <w:rPr>
                <w:rFonts w:ascii="Times New Roman" w:eastAsia="Times New Roman" w:hAnsi="Times New Roman" w:cs="Times New Roman"/>
              </w:rPr>
              <w:t>zwykle niepoprawnie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na nie reaguje.</w:t>
            </w:r>
          </w:p>
          <w:p w14:paraId="6543112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radzi sobie ze znajdowaniem w wypowiedzi określonych informacji.</w:t>
            </w:r>
          </w:p>
          <w:p w14:paraId="58F635F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Często popełnia błędy, określając główną myśl wypowiedzi.</w:t>
            </w:r>
          </w:p>
          <w:p w14:paraId="78826B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</w:tc>
        <w:tc>
          <w:tcPr>
            <w:tcW w:w="941" w:type="pct"/>
          </w:tcPr>
          <w:p w14:paraId="3E595A8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Na ogół reaguje poprawnie na polecenia nauczyciela dotyczące sytuacji w klasie.</w:t>
            </w:r>
          </w:p>
          <w:p w14:paraId="04F1E20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znajduje w wypowiedzi określone informacje.</w:t>
            </w:r>
          </w:p>
          <w:p w14:paraId="4E79E8B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Określa główną myśl wypowiedzi, czasem popełniając błędy.</w:t>
            </w:r>
          </w:p>
          <w:p w14:paraId="35E2503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błędami określa intencje autora wypowiedzi.</w:t>
            </w:r>
          </w:p>
        </w:tc>
        <w:tc>
          <w:tcPr>
            <w:tcW w:w="941" w:type="pct"/>
          </w:tcPr>
          <w:p w14:paraId="462CE2C4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Reaguje poprawnie na polecenia nauczyciela dotyczące sytuacji w klasie.</w:t>
            </w:r>
          </w:p>
          <w:p w14:paraId="4304524B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znajduje w wypowiedzi określone informacje.</w:t>
            </w:r>
          </w:p>
          <w:p w14:paraId="17D5DFF7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Określa główną myśl wypowiedzi.</w:t>
            </w:r>
          </w:p>
          <w:p w14:paraId="02FDBC9C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Określa intencje autora wypowiedzi.</w:t>
            </w:r>
          </w:p>
        </w:tc>
        <w:tc>
          <w:tcPr>
            <w:tcW w:w="941" w:type="pct"/>
          </w:tcPr>
          <w:p w14:paraId="5B3950C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Reaguje bezbłędnie lub niemal bezbłędnie na polecenia nauczyciela dotyczące sytuacji w klasie.</w:t>
            </w:r>
          </w:p>
          <w:p w14:paraId="40DD1DF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Bezbłędnie </w:t>
            </w:r>
            <w:r w:rsidRPr="00293DE1">
              <w:rPr>
                <w:rFonts w:ascii="Times New Roman" w:eastAsia="Times New Roman" w:hAnsi="Times New Roman" w:cs="Times New Roman"/>
              </w:rPr>
              <w:t>znajduje w wypowiedzi określone informacje.</w:t>
            </w:r>
          </w:p>
          <w:p w14:paraId="7DD464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określa główną myśl wypowiedzi.</w:t>
            </w:r>
          </w:p>
          <w:p w14:paraId="58120B1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problemów określa intencje autora wypowiedzi.</w:t>
            </w:r>
          </w:p>
        </w:tc>
        <w:tc>
          <w:tcPr>
            <w:tcW w:w="941" w:type="pct"/>
          </w:tcPr>
          <w:p w14:paraId="473F9D8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Reaguje bezbłędnie na polecenia nauczyciela dotyczące sytuacji w klasie.</w:t>
            </w:r>
          </w:p>
          <w:p w14:paraId="6E8A7A9C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Zawsze bezbłędnie znajduje w wypowiedzi określone informacje.</w:t>
            </w:r>
          </w:p>
          <w:p w14:paraId="518EB29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określa główną myśl wypowiedzi.</w:t>
            </w:r>
          </w:p>
          <w:p w14:paraId="6A658DA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 poprawnie określa intencje autora wypowiedzi.</w:t>
            </w:r>
          </w:p>
        </w:tc>
      </w:tr>
      <w:tr w:rsidR="00607294" w:rsidRPr="00293DE1" w14:paraId="7F00D83E" w14:textId="77777777" w:rsidTr="00DB2BB2">
        <w:trPr>
          <w:trHeight w:val="903"/>
        </w:trPr>
        <w:tc>
          <w:tcPr>
            <w:tcW w:w="296" w:type="pct"/>
            <w:shd w:val="clear" w:color="auto" w:fill="D9D9D9"/>
            <w:textDirection w:val="btLr"/>
            <w:vAlign w:val="center"/>
          </w:tcPr>
          <w:p w14:paraId="396AE30E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941" w:type="pct"/>
          </w:tcPr>
          <w:p w14:paraId="54956A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Ma trudności ze znalezieniem w tekście określonych informacji.</w:t>
            </w:r>
          </w:p>
        </w:tc>
        <w:tc>
          <w:tcPr>
            <w:tcW w:w="941" w:type="pct"/>
          </w:tcPr>
          <w:p w14:paraId="031BDA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informacje, czasem popełniając błędy.</w:t>
            </w:r>
          </w:p>
        </w:tc>
        <w:tc>
          <w:tcPr>
            <w:tcW w:w="941" w:type="pct"/>
          </w:tcPr>
          <w:p w14:paraId="5E8BC26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Zazwyczaj znajduje w tekście określone informacje.</w:t>
            </w:r>
          </w:p>
        </w:tc>
        <w:tc>
          <w:tcPr>
            <w:tcW w:w="941" w:type="pct"/>
          </w:tcPr>
          <w:p w14:paraId="32AE06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 tekście określone informacje.</w:t>
            </w:r>
          </w:p>
        </w:tc>
        <w:tc>
          <w:tcPr>
            <w:tcW w:w="941" w:type="pct"/>
          </w:tcPr>
          <w:p w14:paraId="5932700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bezbłędnie znajduje w tekście określone informacje.</w:t>
            </w:r>
          </w:p>
        </w:tc>
      </w:tr>
      <w:tr w:rsidR="00607294" w:rsidRPr="00293DE1" w14:paraId="599DC3C2" w14:textId="77777777" w:rsidTr="00DB2BB2">
        <w:tc>
          <w:tcPr>
            <w:tcW w:w="296" w:type="pct"/>
            <w:shd w:val="clear" w:color="auto" w:fill="D9D9D9"/>
            <w:textDirection w:val="btLr"/>
            <w:vAlign w:val="center"/>
          </w:tcPr>
          <w:p w14:paraId="5E74AD98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941" w:type="pct"/>
          </w:tcPr>
          <w:p w14:paraId="3D348FC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 z trudem tworzy proste wypowiedzi ustne, popełniając błędy 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293DE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941" w:type="pct"/>
          </w:tcPr>
          <w:p w14:paraId="247CFD9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pewnym trudem tworzy proste wypowiedzi ustne, błędy czasem zaburzają komunikację: </w:t>
            </w:r>
            <w:r w:rsidRPr="00293DE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941" w:type="pct"/>
          </w:tcPr>
          <w:p w14:paraId="6A1A69F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941" w:type="pct"/>
          </w:tcPr>
          <w:p w14:paraId="125F30B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3" w:hanging="25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ustne, ewentualne drobne błędy nie zaburzają komunikacji: </w:t>
            </w:r>
            <w:r w:rsidRPr="00293DE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941" w:type="pct"/>
          </w:tcPr>
          <w:p w14:paraId="68DBF6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9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Swobodnie tworzy proste i bardziej złożone wypowiedzi ustne: </w:t>
            </w:r>
            <w:r w:rsidRPr="00293DE1">
              <w:rPr>
                <w:rFonts w:ascii="Times New Roman" w:eastAsia="Times New Roman" w:hAnsi="Times New Roman" w:cs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</w:tr>
      <w:tr w:rsidR="00607294" w:rsidRPr="00293DE1" w14:paraId="5C66E636" w14:textId="77777777" w:rsidTr="00DB2BB2">
        <w:tc>
          <w:tcPr>
            <w:tcW w:w="296" w:type="pct"/>
            <w:shd w:val="clear" w:color="auto" w:fill="D9D9D9"/>
            <w:textDirection w:val="btLr"/>
            <w:vAlign w:val="center"/>
          </w:tcPr>
          <w:p w14:paraId="146BD082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941" w:type="pct"/>
          </w:tcPr>
          <w:p w14:paraId="072AB55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941" w:type="pct"/>
          </w:tcPr>
          <w:p w14:paraId="0C7B813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</w:t>
            </w:r>
            <w:r w:rsidRPr="00293DE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941" w:type="pct"/>
          </w:tcPr>
          <w:p w14:paraId="791977D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drobne błędy niezaburzające zrozumienia, tworzy krótkie wypowiedzi pisemne: opowiada o doświadczeniach i wydarzeniach z przeszłości i teraźniejszości, wyraża uczucia i emocje.</w:t>
            </w:r>
          </w:p>
        </w:tc>
        <w:tc>
          <w:tcPr>
            <w:tcW w:w="941" w:type="pct"/>
          </w:tcPr>
          <w:p w14:paraId="61186BC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293DE1">
              <w:rPr>
                <w:rFonts w:ascii="Times New Roman" w:eastAsia="Times New Roman" w:hAnsi="Times New Roman" w:cs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941" w:type="pct"/>
          </w:tcPr>
          <w:p w14:paraId="00EB429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opowiada o doświadczeniach i wydarzeniach z przeszłości i teraźniejszości, wyraża uczucia i emocje.</w:t>
            </w:r>
          </w:p>
        </w:tc>
      </w:tr>
      <w:tr w:rsidR="00607294" w:rsidRPr="00293DE1" w14:paraId="59CB2D3A" w14:textId="77777777" w:rsidTr="00DB2BB2">
        <w:trPr>
          <w:trHeight w:val="1701"/>
        </w:trPr>
        <w:tc>
          <w:tcPr>
            <w:tcW w:w="296" w:type="pct"/>
            <w:shd w:val="clear" w:color="auto" w:fill="D9D9D9"/>
            <w:textDirection w:val="btLr"/>
            <w:vAlign w:val="center"/>
          </w:tcPr>
          <w:p w14:paraId="729A7E68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941" w:type="pct"/>
          </w:tcPr>
          <w:p w14:paraId="2BF04A7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poprawną reakcją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w prostych sytuacjach</w:t>
            </w:r>
            <w:r w:rsidRPr="00293DE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  <w:p w14:paraId="3C65028E" w14:textId="77777777" w:rsidR="00607294" w:rsidRPr="00293DE1" w:rsidRDefault="00607294" w:rsidP="00DB2BB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4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pct"/>
          </w:tcPr>
          <w:p w14:paraId="0A1FE7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r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eaguje w prostych sytuacjach</w:t>
            </w:r>
            <w:r w:rsidRPr="00293DE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  <w:p w14:paraId="04F501F8" w14:textId="77777777" w:rsidR="00607294" w:rsidRPr="00293DE1" w:rsidRDefault="00607294" w:rsidP="00DB2BB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1" w:type="pct"/>
          </w:tcPr>
          <w:p w14:paraId="46593F4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problemu reaguje zarówno w prostych, jak i bardziej złożonych sytuacjach: uzyskuje i przekazuje informacje, wyraża opinie, udziela rady, wyraża uczucia i emocje.</w:t>
            </w:r>
          </w:p>
        </w:tc>
        <w:tc>
          <w:tcPr>
            <w:tcW w:w="941" w:type="pct"/>
          </w:tcPr>
          <w:p w14:paraId="68DDDC9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zarówno w prostych, jak i złożonych sytuacjach</w:t>
            </w:r>
            <w:r w:rsidRPr="00293DE1">
              <w:rPr>
                <w:rFonts w:ascii="Times New Roman" w:eastAsia="Times New Roman" w:hAnsi="Times New Roman" w:cs="Times New Roman"/>
              </w:rPr>
              <w:t>: uzyskuje i przekazuje informacje, wyraża opinie, udziela rady, wyraża uczucia i emocje.</w:t>
            </w:r>
          </w:p>
        </w:tc>
        <w:tc>
          <w:tcPr>
            <w:tcW w:w="941" w:type="pct"/>
          </w:tcPr>
          <w:p w14:paraId="2263629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reaguje w rozmaitych sytuacjach: uzyskuje i przekazuje informacje, wyraża opinie, udziela rady, wyraża uczucia i emocje.</w:t>
            </w:r>
          </w:p>
        </w:tc>
      </w:tr>
      <w:tr w:rsidR="00607294" w:rsidRPr="00293DE1" w14:paraId="3427CE2F" w14:textId="77777777" w:rsidTr="00DB2BB2">
        <w:trPr>
          <w:trHeight w:val="2132"/>
        </w:trPr>
        <w:tc>
          <w:tcPr>
            <w:tcW w:w="296" w:type="pct"/>
            <w:shd w:val="clear" w:color="auto" w:fill="D9D9D9"/>
            <w:textDirection w:val="btLr"/>
            <w:vAlign w:val="center"/>
          </w:tcPr>
          <w:p w14:paraId="6292DE23" w14:textId="77777777" w:rsidR="00607294" w:rsidRPr="00293DE1" w:rsidRDefault="00607294" w:rsidP="00DB2B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941" w:type="pct"/>
          </w:tcPr>
          <w:p w14:paraId="3760DD4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</w:t>
            </w:r>
            <w:r w:rsidRPr="00293DE1">
              <w:rPr>
                <w:rFonts w:ascii="Times New Roman" w:eastAsia="Times New Roman" w:hAnsi="Times New Roman" w:cs="Times New Roman"/>
              </w:rPr>
              <w:t>zaniem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w języku angielskim informacj</w:t>
            </w:r>
            <w:r w:rsidRPr="00293DE1">
              <w:rPr>
                <w:rFonts w:ascii="Times New Roman" w:eastAsia="Times New Roman" w:hAnsi="Times New Roman" w:cs="Times New Roman"/>
              </w:rPr>
              <w:t>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zawart</w:t>
            </w:r>
            <w:r w:rsidRPr="00293DE1">
              <w:rPr>
                <w:rFonts w:ascii="Times New Roman" w:eastAsia="Times New Roman" w:hAnsi="Times New Roman" w:cs="Times New Roman"/>
              </w:rPr>
              <w:t>ych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w materiałach wizualnych, popełnia liczne błędy.</w:t>
            </w:r>
          </w:p>
        </w:tc>
        <w:tc>
          <w:tcPr>
            <w:tcW w:w="941" w:type="pct"/>
          </w:tcPr>
          <w:p w14:paraId="1A15AA3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</w:tc>
        <w:tc>
          <w:tcPr>
            <w:tcW w:w="941" w:type="pct"/>
          </w:tcPr>
          <w:p w14:paraId="4C3097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 języku angielskim informacje zawarte w materiałach wizualnych.</w:t>
            </w:r>
          </w:p>
        </w:tc>
        <w:tc>
          <w:tcPr>
            <w:tcW w:w="941" w:type="pct"/>
          </w:tcPr>
          <w:p w14:paraId="7F32578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przekazuje w języku angielskim informacje zawarte w materiałach wizualnyc</w:t>
            </w:r>
            <w:r w:rsidRPr="00293DE1">
              <w:rPr>
                <w:rFonts w:ascii="Times New Roman" w:eastAsia="Times New Roman" w:hAnsi="Times New Roman" w:cs="Times New Roman"/>
              </w:rPr>
              <w:t>h.</w:t>
            </w:r>
          </w:p>
        </w:tc>
        <w:tc>
          <w:tcPr>
            <w:tcW w:w="941" w:type="pct"/>
          </w:tcPr>
          <w:p w14:paraId="4953EFE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 z łatwością przekazuje w języku angielskim informacje zawarte w materiałach wizualnych.</w:t>
            </w:r>
          </w:p>
        </w:tc>
      </w:tr>
    </w:tbl>
    <w:p w14:paraId="761DA34F" w14:textId="77777777" w:rsidR="00607294" w:rsidRPr="00293DE1" w:rsidRDefault="00607294" w:rsidP="00607294">
      <w:pPr>
        <w:spacing w:after="0" w:line="240" w:lineRule="auto"/>
        <w:ind w:left="-142" w:hanging="2"/>
        <w:rPr>
          <w:rFonts w:ascii="Times New Roman" w:hAnsi="Times New Roman"/>
          <w:sz w:val="20"/>
          <w:szCs w:val="20"/>
        </w:rPr>
      </w:pPr>
    </w:p>
    <w:p w14:paraId="5C1CC51D" w14:textId="51CD3BA7" w:rsidR="00607294" w:rsidRPr="00607294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1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77"/>
        <w:gridCol w:w="2835"/>
        <w:gridCol w:w="2976"/>
        <w:gridCol w:w="2835"/>
        <w:gridCol w:w="2835"/>
      </w:tblGrid>
      <w:tr w:rsidR="00607294" w:rsidRPr="00293DE1" w14:paraId="6D0D05FE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56C2E22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0D6B766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6EA9D44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14:paraId="0442CFD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122B34C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1E959F4D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631AE863" w14:textId="77777777" w:rsidTr="00DB2BB2">
        <w:trPr>
          <w:trHeight w:val="113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27ABC3E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77" w:type="dxa"/>
          </w:tcPr>
          <w:p w14:paraId="03866A1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 w14:paraId="56A044D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pytaniach szczegółowych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D7E32E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 i pytania ogólne z </w:t>
            </w:r>
            <w:r w:rsidRPr="00293DE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732A8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używa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56340EE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trudem buduje zdania twierdzące, przeczące, pytania ogólne i szczegółowe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262CB0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Używa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do opisywania wydarzeń z przeszłości, popełniając liczne błędy.</w:t>
            </w:r>
          </w:p>
        </w:tc>
        <w:tc>
          <w:tcPr>
            <w:tcW w:w="2835" w:type="dxa"/>
          </w:tcPr>
          <w:p w14:paraId="1B6E81C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 w14:paraId="7975F00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pytaniach szczegółowych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3C855D7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Pr="00293DE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35F3E8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używa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57EE7F8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Czasami błędnie </w:t>
            </w:r>
            <w:r w:rsidRPr="00293DE1">
              <w:rPr>
                <w:rFonts w:ascii="Times New Roman" w:hAnsi="Times New Roman" w:cs="Times New Roman"/>
              </w:rPr>
              <w:t>buduje zdania twierdzące, przeczące, pytania ogólne i szczegółowe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739F70F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używa</w:t>
            </w:r>
            <w:r w:rsidRPr="00293DE1">
              <w:rPr>
                <w:rFonts w:ascii="Times New Roman" w:hAnsi="Times New Roman" w:cs="Times New Roman"/>
              </w:rPr>
              <w:t xml:space="preserve">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do opisywania wydarzeń z przeszłości, popełniając liczne błędy.</w:t>
            </w:r>
          </w:p>
        </w:tc>
        <w:tc>
          <w:tcPr>
            <w:tcW w:w="2976" w:type="dxa"/>
          </w:tcPr>
          <w:p w14:paraId="46BE083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 w14:paraId="034E780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pytaniach szczegółowych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745E9D8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i na ogół poprawnie buduje zdania twierdzące, przeczące i pytania ogólne z</w:t>
            </w:r>
            <w:r w:rsidRPr="00293DE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6CCDEB6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Na ogół poprawnie używa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32CBE6F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prawidłowo buduje zdania twierdzące, przeczące, pytania ogólne i szczegółowe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53678B6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Bez większego trudu i na ogół poprawnie używa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835" w:type="dxa"/>
          </w:tcPr>
          <w:p w14:paraId="465B14A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 w14:paraId="2F3433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pytaniach szczegółowych.</w:t>
            </w:r>
          </w:p>
          <w:p w14:paraId="00AE06C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 zdania twierdzące, przeczące i pytania ogólne z</w:t>
            </w:r>
            <w:r w:rsidRPr="00293DE1">
              <w:rPr>
                <w:rFonts w:ascii="Times New Roman" w:hAnsi="Times New Roman" w:cs="Times New Roman"/>
              </w:rPr>
              <w:t xml:space="preserve">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F46BED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4814CB1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Poprawnie buduje zdania twierdzące, przeczące, pytania ogólne i szczegółowe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60C066D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Z łatwością używa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  <w:tc>
          <w:tcPr>
            <w:tcW w:w="2835" w:type="dxa"/>
          </w:tcPr>
          <w:p w14:paraId="503740A4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 w14:paraId="72B7C64A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pytaniach szczegółowych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F3F089C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92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twierdzące, przeczące i pytania ogólne z </w:t>
            </w:r>
            <w:r w:rsidRPr="00293DE1">
              <w:rPr>
                <w:rFonts w:ascii="Times New Roman" w:hAnsi="Times New Roman" w:cs="Times New Roman"/>
              </w:rPr>
              <w:t xml:space="preserve">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003A0897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Bezbłędnie używa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>a/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some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/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no,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much, a lot of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lots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of,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few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little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twierdzących, przeczących i pytających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>z rzeczownikami policzalnymi i niepoliczalnymi.</w:t>
            </w:r>
          </w:p>
          <w:p w14:paraId="4D683A02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Samodzielnie i bezbłędnie buduje zdania twierdzące, przeczące, pytania ogólne i szczegółowe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much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many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) oraz krótkie odpowiedzi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32863E90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2" w:hanging="17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Swobodnie i poprawnie używa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was </w:t>
            </w:r>
            <w:r w:rsidRPr="00293DE1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/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were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do opisywania wydarzeń z przeszłości.</w:t>
            </w:r>
          </w:p>
        </w:tc>
      </w:tr>
      <w:tr w:rsidR="00607294" w:rsidRPr="00293DE1" w14:paraId="079E7173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1A52022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77" w:type="dxa"/>
          </w:tcPr>
          <w:p w14:paraId="572919A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ECA488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114D3E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5B6798C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305DB7C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166130A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35" w:type="dxa"/>
          </w:tcPr>
          <w:p w14:paraId="29954AB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5F5F4D1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61CDDD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7C78732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33E763E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4EF09DF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976" w:type="dxa"/>
          </w:tcPr>
          <w:p w14:paraId="7FE8C8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2067545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 w:hanging="284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określa główną myśl wypowiedzi lub fragmentu wypowiedzi.</w:t>
            </w:r>
          </w:p>
          <w:p w14:paraId="371A553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poprawnie określa intencje autora wypowiedzi.</w:t>
            </w:r>
          </w:p>
          <w:p w14:paraId="0843AB6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Zazwyczaj poprawnie określa kontekst wypowiedzi.</w:t>
            </w:r>
          </w:p>
          <w:p w14:paraId="2714078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357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4672AAB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rozróżnia formalny i nieformalny styl wypowiedzi.</w:t>
            </w:r>
          </w:p>
        </w:tc>
        <w:tc>
          <w:tcPr>
            <w:tcW w:w="2835" w:type="dxa"/>
          </w:tcPr>
          <w:p w14:paraId="380B86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2D29E3F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3B1B8D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AFF953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2A0B9F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1AE22B5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35" w:type="dxa"/>
          </w:tcPr>
          <w:p w14:paraId="71A56C1D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problemu rozumie ogólny sens zarówno prostych, jak i złożonych wypowiedzi.</w:t>
            </w:r>
          </w:p>
          <w:p w14:paraId="7231879F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poprawnie określa główną myśl wypowiedzi lub fragmentu wypowiedzi.</w:t>
            </w:r>
          </w:p>
          <w:p w14:paraId="712CDEF6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61727B7A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problemu określa kontekst wypowiedzi.</w:t>
            </w:r>
          </w:p>
          <w:p w14:paraId="7FF7D7C0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621CD82F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607294" w:rsidRPr="00293DE1" w14:paraId="0C84E118" w14:textId="77777777" w:rsidTr="00DB2BB2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6472EB3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77" w:type="dxa"/>
          </w:tcPr>
          <w:p w14:paraId="27B798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4967B3B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2A66D2D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45B36E0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F8FE56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1E6117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35" w:type="dxa"/>
          </w:tcPr>
          <w:p w14:paraId="0DD0983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166B7D3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34AEC87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304E88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4FC830B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4E021CE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976" w:type="dxa"/>
          </w:tcPr>
          <w:p w14:paraId="421B686A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sens prostych tekstów lub fragmentów tekstu.</w:t>
            </w:r>
          </w:p>
          <w:p w14:paraId="3081819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Zazwyczaj poprawnie określa główną myśl tekstu lub fragmentu tekstu.</w:t>
            </w:r>
          </w:p>
          <w:p w14:paraId="7354C0C9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określa intencje autora.</w:t>
            </w:r>
          </w:p>
          <w:p w14:paraId="1574DDCD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3F6DC1D6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poprawnie rozpoznaje związki między poszczególnymi częściami tekstu.</w:t>
            </w:r>
          </w:p>
          <w:p w14:paraId="70B209B4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Zazwyczaj rozróżnia formalny i nieformalny styl tekstu.</w:t>
            </w:r>
          </w:p>
        </w:tc>
        <w:tc>
          <w:tcPr>
            <w:tcW w:w="2835" w:type="dxa"/>
          </w:tcPr>
          <w:p w14:paraId="792B2BD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083E7F4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0A6617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69F72BA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4A51F8A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45BC58A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35" w:type="dxa"/>
          </w:tcPr>
          <w:p w14:paraId="65A318C0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żadnych problemów rozumie ogólny sens prostych i złożonych tekstów oraz fragmentów tekstu.</w:t>
            </w:r>
          </w:p>
          <w:p w14:paraId="3CF95C29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Zawsze bezbłędnie określa główną myśl tekstu lub fragmentu tekstu.</w:t>
            </w:r>
          </w:p>
          <w:p w14:paraId="455165A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i bezbłędnie określa intencje autora.</w:t>
            </w:r>
          </w:p>
          <w:p w14:paraId="5EB508C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621E05EB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313" w:hanging="283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i samodzielnie rozpoznaje związki między poszczególnymi częściami tekstu.</w:t>
            </w:r>
          </w:p>
          <w:p w14:paraId="34D5E3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 z łatwością rozróżnia formalny i nieformalny styl tekstu.</w:t>
            </w:r>
          </w:p>
        </w:tc>
      </w:tr>
      <w:tr w:rsidR="00607294" w:rsidRPr="00293DE1" w14:paraId="6C5CDAF2" w14:textId="77777777" w:rsidTr="00DB2BB2">
        <w:trPr>
          <w:trHeight w:val="255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60BC0F69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77" w:type="dxa"/>
          </w:tcPr>
          <w:p w14:paraId="29A82A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835" w:type="dxa"/>
          </w:tcPr>
          <w:p w14:paraId="3364040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976" w:type="dxa"/>
          </w:tcPr>
          <w:p w14:paraId="1EFC7A6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835" w:type="dxa"/>
          </w:tcPr>
          <w:p w14:paraId="56F0C22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 bardziej złożone wypowiedzi ustne, ewentualne drobne błędy nie zaburzają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835" w:type="dxa"/>
          </w:tcPr>
          <w:p w14:paraId="6D54E18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miejsca i przedmioty, opowiada o wydarzeniach, opisuje upodobania, wyrażą i uzasadnia swoje opinie, stosuje formalny lub nieformalny styl wypowiedzi adekwatnie do sytuacji.</w:t>
            </w:r>
          </w:p>
        </w:tc>
      </w:tr>
      <w:tr w:rsidR="00607294" w:rsidRPr="00293DE1" w14:paraId="4821218C" w14:textId="77777777" w:rsidTr="00DB2BB2">
        <w:trPr>
          <w:trHeight w:val="992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1486D2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77" w:type="dxa"/>
          </w:tcPr>
          <w:p w14:paraId="128F3E2B" w14:textId="77777777" w:rsidR="00607294" w:rsidRPr="00293DE1" w:rsidRDefault="00607294" w:rsidP="00607294">
            <w:pPr>
              <w:pStyle w:val="Normalny1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835" w:type="dxa"/>
          </w:tcPr>
          <w:p w14:paraId="1C50AD6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976" w:type="dxa"/>
          </w:tcPr>
          <w:p w14:paraId="5E19CBB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835" w:type="dxa"/>
          </w:tcPr>
          <w:p w14:paraId="1EAA2B1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835" w:type="dxa"/>
          </w:tcPr>
          <w:p w14:paraId="0144D16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</w:tr>
      <w:tr w:rsidR="00607294" w:rsidRPr="00293DE1" w14:paraId="7A796E8E" w14:textId="77777777" w:rsidTr="00DB2BB2">
        <w:trPr>
          <w:trHeight w:val="240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3A10D14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77" w:type="dxa"/>
          </w:tcPr>
          <w:p w14:paraId="32385DF1" w14:textId="77777777" w:rsidR="00607294" w:rsidRPr="00293DE1" w:rsidRDefault="00607294" w:rsidP="00607294">
            <w:pPr>
              <w:pStyle w:val="Normalny1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835" w:type="dxa"/>
          </w:tcPr>
          <w:p w14:paraId="3778AA49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976" w:type="dxa"/>
          </w:tcPr>
          <w:p w14:paraId="2B299427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835" w:type="dxa"/>
          </w:tcPr>
          <w:p w14:paraId="752569A4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835" w:type="dxa"/>
          </w:tcPr>
          <w:p w14:paraId="3752B1BD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</w:tr>
      <w:tr w:rsidR="00607294" w:rsidRPr="00293DE1" w14:paraId="37382B44" w14:textId="77777777" w:rsidTr="00DB2BB2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F93480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977" w:type="dxa"/>
          </w:tcPr>
          <w:p w14:paraId="70400E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6472DD7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25A82C5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26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  <w:p w14:paraId="3FB9482A" w14:textId="77777777" w:rsidR="00607294" w:rsidRPr="00293DE1" w:rsidRDefault="00607294" w:rsidP="00DB2BB2">
            <w:pPr>
              <w:pStyle w:val="Normalny1"/>
              <w:ind w:left="29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42124F3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5375062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4B791F7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976" w:type="dxa"/>
          </w:tcPr>
          <w:p w14:paraId="00B80AC5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2F81DD71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215" w:hanging="215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większego trudu przekazuje w języku angielskim informacje sformułowane w tym języku.</w:t>
            </w:r>
          </w:p>
          <w:p w14:paraId="24190288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 języku angielskim informacje sformułowane w języku polskim.</w:t>
            </w:r>
          </w:p>
        </w:tc>
        <w:tc>
          <w:tcPr>
            <w:tcW w:w="2835" w:type="dxa"/>
          </w:tcPr>
          <w:p w14:paraId="6E82EF8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02B5D7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przekazuje w języku angielskim informacje sformułowane w tym języku.</w:t>
            </w:r>
          </w:p>
          <w:p w14:paraId="0AACF9B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5" w:hanging="27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835" w:type="dxa"/>
          </w:tcPr>
          <w:p w14:paraId="28F5B64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755DB95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279C6E1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00E0B16A" w14:textId="77777777" w:rsidR="00607294" w:rsidRPr="00293DE1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53FBB888" w14:textId="49766696" w:rsidR="00607294" w:rsidRPr="00607294" w:rsidRDefault="00607294" w:rsidP="00607294">
      <w:pPr>
        <w:shd w:val="clear" w:color="auto" w:fill="BFBFBF" w:themeFill="background1" w:themeFillShade="BF"/>
        <w:spacing w:after="0" w:line="240" w:lineRule="auto"/>
        <w:ind w:left="851"/>
        <w:rPr>
          <w:rFonts w:ascii="Times New Roman" w:eastAsia="Times New Roman" w:hAnsi="Times New Roman"/>
          <w:b/>
          <w:color w:val="000000"/>
          <w:sz w:val="20"/>
          <w:szCs w:val="20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2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77"/>
        <w:gridCol w:w="2835"/>
        <w:gridCol w:w="2976"/>
        <w:gridCol w:w="2835"/>
        <w:gridCol w:w="2835"/>
      </w:tblGrid>
      <w:tr w:rsidR="00607294" w:rsidRPr="00293DE1" w14:paraId="332F82BF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7AE3141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85C82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B5BB93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76" w:type="dxa"/>
          </w:tcPr>
          <w:p w14:paraId="18DD260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7707E8F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0580A46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37AF4F87" w14:textId="77777777" w:rsidTr="00DB2BB2">
        <w:trPr>
          <w:trHeight w:val="85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0B79AE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77" w:type="dxa"/>
          </w:tcPr>
          <w:p w14:paraId="5EBD53C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2043A8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liczne błędy, u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do mówienia o zainteresowaniach i nawykach z wykorzystaniem określeń częstotliwości.</w:t>
            </w:r>
          </w:p>
          <w:p w14:paraId="5EB539D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 </w:t>
            </w:r>
            <w:r w:rsidRPr="00293DE1">
              <w:rPr>
                <w:rFonts w:ascii="Times New Roman" w:hAnsi="Times New Roman" w:cs="Times New Roman"/>
                <w:color w:val="000000"/>
              </w:rPr>
              <w:t>z wykorzystaniem określeń czasu dotyczące przeszłości.</w:t>
            </w:r>
          </w:p>
          <w:p w14:paraId="69788C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Rzadko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50A489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293DE1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lastRenderedPageBreak/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835" w:type="dxa"/>
          </w:tcPr>
          <w:p w14:paraId="532CB6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756A3F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do mówienia o zainteresowaniach i nawykach z wykorzystaniem określeń częstotliwości,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0805AF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 </w:t>
            </w:r>
            <w:r w:rsidRPr="00293DE1">
              <w:rPr>
                <w:rFonts w:ascii="Times New Roman" w:hAnsi="Times New Roman" w:cs="Times New Roman"/>
                <w:color w:val="000000"/>
              </w:rPr>
              <w:t>z wykorzystaniem określeń czasu dotyczące przeszłości.</w:t>
            </w:r>
          </w:p>
          <w:p w14:paraId="5D2EB1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w kontekście wydarzeń i nawyków z prze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szłości.</w:t>
            </w:r>
          </w:p>
          <w:p w14:paraId="635BDCA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Czasami niepoprawnie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293DE1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976" w:type="dxa"/>
          </w:tcPr>
          <w:p w14:paraId="562BEC9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6E216B52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używa czasu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131F27A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twierdzące, przeczące, pytania ogólne i szczegółowe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 </w:t>
            </w:r>
            <w:r w:rsidRPr="00293DE1">
              <w:rPr>
                <w:rFonts w:ascii="Times New Roman" w:hAnsi="Times New Roman" w:cs="Times New Roman"/>
                <w:color w:val="000000"/>
              </w:rPr>
              <w:t>z wykorzystaniem określeń czasu dotyczące przeszłości.</w:t>
            </w:r>
          </w:p>
          <w:p w14:paraId="2D40AC59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poprawnie używa czasu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2520B02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215" w:hanging="215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Zazwyczaj poprawnie używa zaimków </w:t>
            </w:r>
            <w:r w:rsidRPr="00293DE1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835" w:type="dxa"/>
          </w:tcPr>
          <w:p w14:paraId="72123EC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 w14:paraId="410023A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u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żywa czasu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do mówienia o zainteresowaniach i nawykach z wykorzystaniem określeń częstotliwości.</w:t>
            </w:r>
          </w:p>
          <w:p w14:paraId="3D63933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 </w:t>
            </w:r>
            <w:r w:rsidRPr="00293DE1">
              <w:rPr>
                <w:rFonts w:ascii="Times New Roman" w:hAnsi="Times New Roman" w:cs="Times New Roman"/>
                <w:color w:val="000000"/>
              </w:rPr>
              <w:t>z wykorzystaniem określeń czasu dotyczące przeszłości.</w:t>
            </w:r>
          </w:p>
          <w:p w14:paraId="3013292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czasu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6A1F83C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zaimków </w:t>
            </w:r>
            <w:r w:rsidRPr="00293DE1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  <w:tc>
          <w:tcPr>
            <w:tcW w:w="2835" w:type="dxa"/>
          </w:tcPr>
          <w:p w14:paraId="560F60BA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 zainteresowania, czynności życia codziennego, formy spędzania wolnego czasu, tradycje i zwyczaje, wycieczki, zajęcia pozalekcyjne, czynności i obowiązki związane z pracą, miejsce pracy.</w:t>
            </w:r>
          </w:p>
          <w:p w14:paraId="26FEADF1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 bezbłędnie używa czasu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do mówienia o zainteresowaniach i nawykach, wykorzystując określenia częstotliwości.</w:t>
            </w:r>
          </w:p>
          <w:p w14:paraId="1363BF62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Bezbłędnie i z łatwością buduje zdania twierdzące, przeczące, pytania ogólne i szczegółowe w czasie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oraz z konstrukcją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, wykorzystując określenia czasu dotyczące przeszłości.</w:t>
            </w:r>
          </w:p>
          <w:p w14:paraId="74B1DB5B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 z łatwością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używa czasu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konstrukcji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used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w kontekście wydarzeń i nawyków z przeszłości.</w:t>
            </w:r>
          </w:p>
          <w:p w14:paraId="66391A3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Zawsze poprawnie używa zaimków </w:t>
            </w:r>
            <w:r w:rsidRPr="00293DE1">
              <w:rPr>
                <w:rFonts w:ascii="Times New Roman" w:hAnsi="Times New Roman" w:cs="Times New Roman"/>
              </w:rPr>
              <w:t xml:space="preserve">względnych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which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whose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that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w zdaniach definiujących.</w:t>
            </w:r>
          </w:p>
        </w:tc>
      </w:tr>
      <w:tr w:rsidR="00607294" w:rsidRPr="00293DE1" w14:paraId="3E66D261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5B8AB39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77" w:type="dxa"/>
          </w:tcPr>
          <w:p w14:paraId="7317FDD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7A713EF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588CC1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4C096F4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20FF057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35" w:type="dxa"/>
          </w:tcPr>
          <w:p w14:paraId="72812D5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0B592F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30D4BDB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6C7EEC1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5C34540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976" w:type="dxa"/>
          </w:tcPr>
          <w:p w14:paraId="5E883508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2A675F5B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określa główną myśl wypowiedzi.</w:t>
            </w:r>
          </w:p>
          <w:p w14:paraId="5AC1EBAA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Zazwyczaj poprawnie określa intencje autora wypowiedzi.</w:t>
            </w:r>
          </w:p>
          <w:p w14:paraId="5C7ACF25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znajduje proste informacje w wypowiedzi, przy wyszukiwaniu złożonych informacji zdarza mu się popełniać błędy.</w:t>
            </w:r>
          </w:p>
          <w:p w14:paraId="6E6997FA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Zwykle rozróżnia formalny i nieformalny styl wypowiedzi. </w:t>
            </w:r>
          </w:p>
        </w:tc>
        <w:tc>
          <w:tcPr>
            <w:tcW w:w="2835" w:type="dxa"/>
          </w:tcPr>
          <w:p w14:paraId="63F8545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48C89DD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535C343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134B3C0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4849C40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35" w:type="dxa"/>
          </w:tcPr>
          <w:p w14:paraId="50F266A9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problemu rozumie ogólny sens zarówno prostych, jak i złożonych wypowiedzi.</w:t>
            </w:r>
          </w:p>
          <w:p w14:paraId="7E592F9E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i poprawnie określa główną myśl wypowiedzi.</w:t>
            </w:r>
          </w:p>
          <w:p w14:paraId="3E84B284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Samodzielnie i bez trudu określa intencje autora wypowiedzi.</w:t>
            </w:r>
          </w:p>
          <w:p w14:paraId="03C13E02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Zawsze samodzielnie i poprawnie znajduje w wypowiedzi proste i złożone informacje.</w:t>
            </w:r>
          </w:p>
          <w:p w14:paraId="27749437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 z łatwością rozróżnia formalny i nieformalny styl wypowiedzi.</w:t>
            </w:r>
          </w:p>
        </w:tc>
      </w:tr>
      <w:tr w:rsidR="00607294" w:rsidRPr="00293DE1" w14:paraId="3E81A6A6" w14:textId="77777777" w:rsidTr="00DB2BB2">
        <w:trPr>
          <w:trHeight w:val="3397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9A1A94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77" w:type="dxa"/>
          </w:tcPr>
          <w:p w14:paraId="19E710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0721D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44D542A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446AC03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4E5C8C4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4F7EE75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35" w:type="dxa"/>
          </w:tcPr>
          <w:p w14:paraId="527D18F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2433B65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6EE5FB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07E288B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18A4201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6B6ECD2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976" w:type="dxa"/>
          </w:tcPr>
          <w:p w14:paraId="14C0DB49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sens prostych tekstów lub fragmentów tekstu.</w:t>
            </w:r>
          </w:p>
          <w:p w14:paraId="45A9471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określa główną myśl tekstu lub fragmentu tekstu.</w:t>
            </w:r>
          </w:p>
          <w:p w14:paraId="0A188FA7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Na ogół poprawnie określa intencje autora tekstu.</w:t>
            </w:r>
          </w:p>
          <w:p w14:paraId="6B4BB4C9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większego trudu znajduje w tekście określone informacje.</w:t>
            </w:r>
          </w:p>
          <w:p w14:paraId="526368EC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rozpoznaje związki między poszczególnymi częściami tekstu.</w:t>
            </w:r>
          </w:p>
          <w:p w14:paraId="4ABD00C6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rozróżnia formalny i nieformalny styl tekstu.</w:t>
            </w:r>
          </w:p>
        </w:tc>
        <w:tc>
          <w:tcPr>
            <w:tcW w:w="2835" w:type="dxa"/>
          </w:tcPr>
          <w:p w14:paraId="4FD37A0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7EFC5C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327714B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D62909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952B29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249A701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35" w:type="dxa"/>
          </w:tcPr>
          <w:p w14:paraId="53CA503C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żadnych problemów rozumie ogólny sens prostych i złożonych tekstów oraz fragmentów tekstu.</w:t>
            </w:r>
          </w:p>
          <w:p w14:paraId="1374E4A4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i poprawnie określa główną myśl tekstu lub fragmentu tekstu.</w:t>
            </w:r>
          </w:p>
          <w:p w14:paraId="06742F10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Samodzielnie i z łatwością określa intencje autora tekstu.</w:t>
            </w:r>
          </w:p>
          <w:p w14:paraId="323E373B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Sprawnie i bezbłędnie znajduje w tekście określone informacje.</w:t>
            </w:r>
          </w:p>
          <w:p w14:paraId="17D991AD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 łatwością i bezbłędnie rozpoznaje związki między poszczególnymi częściami tekstu.</w:t>
            </w:r>
          </w:p>
          <w:p w14:paraId="10B65904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 z łatwością roz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różnia formalny i nieformalny styl tekstu.</w:t>
            </w:r>
          </w:p>
        </w:tc>
      </w:tr>
      <w:tr w:rsidR="00607294" w:rsidRPr="00293DE1" w14:paraId="096955F6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0EE310FD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77" w:type="dxa"/>
          </w:tcPr>
          <w:p w14:paraId="380F75D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14:paraId="4429120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976" w:type="dxa"/>
          </w:tcPr>
          <w:p w14:paraId="76A544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835" w:type="dxa"/>
          </w:tcPr>
          <w:p w14:paraId="3D381D7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835" w:type="dxa"/>
          </w:tcPr>
          <w:p w14:paraId="2CCE824C" w14:textId="77777777" w:rsidR="00607294" w:rsidRPr="00293DE1" w:rsidRDefault="00607294" w:rsidP="00607294">
            <w:pPr>
              <w:pStyle w:val="Normalny1"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2"/>
              </w:tabs>
              <w:ind w:left="292" w:hanging="147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</w:tr>
      <w:tr w:rsidR="00607294" w:rsidRPr="00293DE1" w14:paraId="419FAEAD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2913624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77" w:type="dxa"/>
          </w:tcPr>
          <w:p w14:paraId="67AD580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00175E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976" w:type="dxa"/>
          </w:tcPr>
          <w:p w14:paraId="1B860A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00532B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11B0AB1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</w:tr>
      <w:tr w:rsidR="00607294" w:rsidRPr="00293DE1" w14:paraId="284EB287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25FD029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977" w:type="dxa"/>
          </w:tcPr>
          <w:p w14:paraId="76591B7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przekazuje i uzyskuje informacje, wyraża swoje opinie, pyta o opinie, wyraża swoje upodobania, stosuje zwroty i formy grzecznościowe.</w:t>
            </w:r>
          </w:p>
        </w:tc>
        <w:tc>
          <w:tcPr>
            <w:tcW w:w="2835" w:type="dxa"/>
          </w:tcPr>
          <w:p w14:paraId="537EADEB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976" w:type="dxa"/>
          </w:tcPr>
          <w:p w14:paraId="3DE2F18E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przekazuje i uzyskuje informacje, wyraża swoje opinie, pyta o opinie, wyraża swoje upodobania, stosuje zwroty i formy grzecznościowe.</w:t>
            </w:r>
          </w:p>
        </w:tc>
        <w:tc>
          <w:tcPr>
            <w:tcW w:w="2835" w:type="dxa"/>
          </w:tcPr>
          <w:p w14:paraId="46599E9D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przekazuje i uzyskuje informacje, wyraża swoje opinie, pyta o opinie, wyraża swoje upodobania, stosuje zwroty i formy grzecznościowe.</w:t>
            </w:r>
          </w:p>
        </w:tc>
        <w:tc>
          <w:tcPr>
            <w:tcW w:w="2835" w:type="dxa"/>
          </w:tcPr>
          <w:p w14:paraId="7726D88E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przekazuje i uzyskuje informacje, wyraża swoje opinie, pyta o opinie, wyraża swoje upodobania, stosuje zwroty i formy grzecznościowe.</w:t>
            </w:r>
          </w:p>
        </w:tc>
      </w:tr>
      <w:tr w:rsidR="00607294" w:rsidRPr="00293DE1" w14:paraId="522D517C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6E23B0F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977" w:type="dxa"/>
          </w:tcPr>
          <w:p w14:paraId="6A480DD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694756A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70D4404C" w14:textId="77777777" w:rsidR="00607294" w:rsidRPr="00293DE1" w:rsidRDefault="00607294" w:rsidP="00DB2BB2">
            <w:pPr>
              <w:pStyle w:val="Normalny1"/>
              <w:ind w:left="29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14:paraId="19B3989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19F107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błędy, przekazuje w języku angielskim informacje sformułowane w tym języku.</w:t>
            </w:r>
          </w:p>
        </w:tc>
        <w:tc>
          <w:tcPr>
            <w:tcW w:w="2976" w:type="dxa"/>
          </w:tcPr>
          <w:p w14:paraId="4EC18F75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Bez większego trudu przekazuje w języku angielskim informacje zawarte w materiałach wizualnych.</w:t>
            </w:r>
          </w:p>
          <w:p w14:paraId="72A95A23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31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Zwykle poprawnie przekazuje w języku angielskim informacje sformułowane w tym języku.</w:t>
            </w:r>
          </w:p>
        </w:tc>
        <w:tc>
          <w:tcPr>
            <w:tcW w:w="2835" w:type="dxa"/>
          </w:tcPr>
          <w:p w14:paraId="65F3DA5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570CFFF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835" w:type="dxa"/>
          </w:tcPr>
          <w:p w14:paraId="28C4B3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1D1F3B2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samodzielnie przekazuje w języku angielskim informacje sformułowane w tym języku.</w:t>
            </w:r>
          </w:p>
        </w:tc>
      </w:tr>
    </w:tbl>
    <w:p w14:paraId="2F9BE7BA" w14:textId="77777777" w:rsidR="00607294" w:rsidRPr="00293DE1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555D23D4" w14:textId="65D79A35" w:rsidR="00607294" w:rsidRPr="00986D12" w:rsidRDefault="00607294" w:rsidP="00986D12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3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977"/>
        <w:gridCol w:w="2835"/>
        <w:gridCol w:w="2976"/>
        <w:gridCol w:w="2835"/>
        <w:gridCol w:w="2835"/>
      </w:tblGrid>
      <w:tr w:rsidR="00607294" w:rsidRPr="00293DE1" w14:paraId="274A0341" w14:textId="77777777" w:rsidTr="00DB2BB2">
        <w:tc>
          <w:tcPr>
            <w:tcW w:w="846" w:type="dxa"/>
            <w:shd w:val="clear" w:color="auto" w:fill="D9D9D9"/>
            <w:textDirection w:val="btLr"/>
          </w:tcPr>
          <w:p w14:paraId="71345F1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1301454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14:paraId="2C88857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14:paraId="0C7469B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69077344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5" w:type="dxa"/>
            <w:vAlign w:val="center"/>
          </w:tcPr>
          <w:p w14:paraId="5DDDF69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7E1F5F82" w14:textId="77777777" w:rsidTr="00DB2BB2">
        <w:trPr>
          <w:trHeight w:val="225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5D6BACE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977" w:type="dxa"/>
          </w:tcPr>
          <w:p w14:paraId="06D40C8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0FF17A4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3DEBAF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Często niepoprawnie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15BCBCA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Ma trudności z użyciem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czasów przeszłych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49E295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zna i rzadko poprawnie używa słów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835" w:type="dxa"/>
          </w:tcPr>
          <w:p w14:paraId="42A58E5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645219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3CAA81A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743B9D5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E0FA74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Używa słów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ly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tekstu, popełniając dość liczne błędy.</w:t>
            </w:r>
          </w:p>
        </w:tc>
        <w:tc>
          <w:tcPr>
            <w:tcW w:w="2976" w:type="dxa"/>
          </w:tcPr>
          <w:p w14:paraId="29917A75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4D13934D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czasie 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0306BEAD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34CDB430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poprawnie używa czasów przeszłych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28657E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Dobrze zna i na ogół poprawnie używa słów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</w:t>
            </w:r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nally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835" w:type="dxa"/>
          </w:tcPr>
          <w:p w14:paraId="06E707D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 w14:paraId="6823C10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czasie 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3EB11D2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BB86BC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czasów przeszłych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D0BD93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używa słów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  <w:tc>
          <w:tcPr>
            <w:tcW w:w="2835" w:type="dxa"/>
          </w:tcPr>
          <w:p w14:paraId="2A98A244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środki transportu i korzystanie z nich, czynności z życia codziennego, orientacja w terenie, dom i jego okolica, tradycje i zwyczaje, znajomi i przyjaciele, problemy w podróży.</w:t>
            </w:r>
          </w:p>
          <w:p w14:paraId="3C95E6A4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przeczące, pytania ogólne i szczegółowe oraz krótkie odpowiedzi w czasie 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5DBDF68C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5BA831F3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Bezbłędnie używa czasów przeszłych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ze spójnikami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when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while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E910FFE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bezbłędnie używa słów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first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then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finally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do porządkowania tekstu.</w:t>
            </w:r>
          </w:p>
        </w:tc>
      </w:tr>
      <w:tr w:rsidR="00607294" w:rsidRPr="00293DE1" w14:paraId="533AFC8F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149FEF1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977" w:type="dxa"/>
          </w:tcPr>
          <w:p w14:paraId="56A34E2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51F9BBA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74A0EA2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5C44D1D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5733B50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75B4615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35" w:type="dxa"/>
          </w:tcPr>
          <w:p w14:paraId="2406853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293093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78902C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6E3D339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3CF0D56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7E3807C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976" w:type="dxa"/>
          </w:tcPr>
          <w:p w14:paraId="468ED640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70BE2C3D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4AB41BF1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7AA0C915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054F3759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B0B0974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35" w:type="dxa"/>
          </w:tcPr>
          <w:p w14:paraId="017682D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A86CB9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603E78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5796B90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4C456D0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1E75835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35" w:type="dxa"/>
          </w:tcPr>
          <w:p w14:paraId="1D3B43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059ED1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38D917E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7B7726C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25167D2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6ACCF0B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7C262BAE" w14:textId="77777777" w:rsidTr="00DB2BB2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8F7EB9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977" w:type="dxa"/>
          </w:tcPr>
          <w:p w14:paraId="7A16D4E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58F381B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10C3CF1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 określeniem intencji autora tekstu.</w:t>
            </w:r>
          </w:p>
          <w:p w14:paraId="42ECE3D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14ECE5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5F1FD84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Ma problem z poprawnym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rozpoznaniem związków między poszczególnymi częściami tekstu.</w:t>
            </w:r>
          </w:p>
          <w:p w14:paraId="63B987E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35" w:type="dxa"/>
          </w:tcPr>
          <w:p w14:paraId="5F9F1D1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762B6DA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7B1A239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34D3363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25D47D6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63DCB26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roz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poznaje związki między poszczególnymi częściami tekstu. </w:t>
            </w:r>
          </w:p>
          <w:p w14:paraId="24B645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976" w:type="dxa"/>
          </w:tcPr>
          <w:p w14:paraId="7F9474DE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7D546C25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2AC5BF41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7F46E52B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5DD2AA8A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75E55D00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rozpoznaje związki między poszczegól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nymi częściami tekstu.</w:t>
            </w:r>
          </w:p>
          <w:p w14:paraId="7B2DC64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35" w:type="dxa"/>
          </w:tcPr>
          <w:p w14:paraId="261C86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2F64C90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488171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28EF18A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779188F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25417FA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Z łatwością rozpoznaje związki między poszczególnymi częściami tekstu.</w:t>
            </w:r>
          </w:p>
          <w:p w14:paraId="5CCBA5A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35" w:type="dxa"/>
          </w:tcPr>
          <w:p w14:paraId="0B9ECC0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660663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1E1DD3E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795804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40AB3DE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ne informacje.</w:t>
            </w:r>
          </w:p>
          <w:p w14:paraId="04724E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302E52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586E4DAE" w14:textId="77777777" w:rsidTr="00DB2BB2">
        <w:trPr>
          <w:trHeight w:val="141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5F66AFF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977" w:type="dxa"/>
          </w:tcPr>
          <w:p w14:paraId="0178827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07313D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976" w:type="dxa"/>
          </w:tcPr>
          <w:p w14:paraId="071930F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6C78E58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835" w:type="dxa"/>
          </w:tcPr>
          <w:p w14:paraId="750B955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</w:tr>
      <w:tr w:rsidR="00607294" w:rsidRPr="00293DE1" w14:paraId="106668FA" w14:textId="77777777" w:rsidTr="00DB2BB2">
        <w:trPr>
          <w:trHeight w:val="283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AA6E2E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977" w:type="dxa"/>
          </w:tcPr>
          <w:p w14:paraId="0F5B97D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835" w:type="dxa"/>
          </w:tcPr>
          <w:p w14:paraId="47DC66A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976" w:type="dxa"/>
          </w:tcPr>
          <w:p w14:paraId="6D5BB9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835" w:type="dxa"/>
          </w:tcPr>
          <w:p w14:paraId="72E204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835" w:type="dxa"/>
          </w:tcPr>
          <w:p w14:paraId="63DF810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 w:rsidR="00607294" w:rsidRPr="00293DE1" w14:paraId="385B1EE2" w14:textId="77777777" w:rsidTr="00DB2BB2">
        <w:tc>
          <w:tcPr>
            <w:tcW w:w="846" w:type="dxa"/>
            <w:shd w:val="clear" w:color="auto" w:fill="D9D9D9"/>
            <w:textDirection w:val="btLr"/>
            <w:vAlign w:val="center"/>
          </w:tcPr>
          <w:p w14:paraId="43D5FA7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977" w:type="dxa"/>
          </w:tcPr>
          <w:p w14:paraId="02F67130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 prostych sytuacjach, popełniając błędy zakłócające komunikację: rozpoczyna, prowadzi i kończy rozmowę (prosi o wyjaśnienie, upewnia się, że rozmówca zrozumiał wypowiedź), uzyskuje i przekazuje informacje, wyraża i uzasadnia opinie,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zgadza się lub nie zgadza z opiniami innych, wyraża upodobania, instruuje, stosuje zwroty i formy grzecznościowe.</w:t>
            </w:r>
          </w:p>
        </w:tc>
        <w:tc>
          <w:tcPr>
            <w:tcW w:w="2835" w:type="dxa"/>
          </w:tcPr>
          <w:p w14:paraId="4360FCA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rozpoczyna, prowadzi i kończy rozmowę (prosi o wyjaśnienie, upewnia się, że rozmówca zrozumiał wypowiedź), uzyskuje i przekazuje informacje, wyraża i uza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sadnia opinie, zgadza się lub nie zgadza z opiniami innych, wyraża upodobania, instruuje, stosuje zwroty i formy grzecznościowe.</w:t>
            </w:r>
          </w:p>
        </w:tc>
        <w:tc>
          <w:tcPr>
            <w:tcW w:w="2976" w:type="dxa"/>
          </w:tcPr>
          <w:p w14:paraId="7AC87D2F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Zwykle poprawnie reaguje w prostych i złożonych sytuacjach a drobne błędy nie zaburzają komunikacji: rozpoczyna, prowadzi i kończy rozmowę (prosi o wyjaśnienie, upewnia się, że rozmówca zrozumiał wypowiedź), uzyskuje i przekazuje informacje, wyraża i uzasadnia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opinie, zgadza się lub nie zgadza z opiniami innych, wyraża upodobania, instruuje, stosuje zwroty i formy grzecznościowe.</w:t>
            </w:r>
          </w:p>
        </w:tc>
        <w:tc>
          <w:tcPr>
            <w:tcW w:w="2835" w:type="dxa"/>
          </w:tcPr>
          <w:p w14:paraId="78777CF7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rozpoczyna, prowadzi i kończy rozmowę (prosi o wyjaśnienie, upewnia się, że rozmówca zrozumiał wypowiedź), uzyskuje i przekazuje informacje, wyraża i uzasadnia opinie, zgadza się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lub nie zgadza z opiniami innych, wyraża upodobania, instruuje, stosuje zwroty i formy grzecznościowe.</w:t>
            </w:r>
          </w:p>
        </w:tc>
        <w:tc>
          <w:tcPr>
            <w:tcW w:w="2835" w:type="dxa"/>
          </w:tcPr>
          <w:p w14:paraId="1B020A8A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Stosownie i swobodnie reaguje w prostych i złożonych sytuacjach: rozpoczyna, prowadzi i kończy rozmowę (prosi o wyjaśnienie, upewnia się, że rozmówca zrozumiał wypowiedź), uzyskuje i przekazuje informacje, wyraża i uzasadnia opinie, zga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dza się lub nie zgadza z opiniami innych, wyraża upodobania, instruuje, stosuje zwroty i formy grzecznościowe.</w:t>
            </w:r>
          </w:p>
        </w:tc>
      </w:tr>
      <w:tr w:rsidR="00607294" w:rsidRPr="00293DE1" w14:paraId="710194BF" w14:textId="77777777" w:rsidTr="00DB2BB2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ABC9A4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977" w:type="dxa"/>
          </w:tcPr>
          <w:p w14:paraId="50771E8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4DC377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przekazaniem w języku angielskim informacji sformułowanych w tym języku.</w:t>
            </w:r>
          </w:p>
          <w:p w14:paraId="0F483F6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835" w:type="dxa"/>
          </w:tcPr>
          <w:p w14:paraId="61B3FE5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51325AB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13CE7D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976" w:type="dxa"/>
          </w:tcPr>
          <w:p w14:paraId="73A667F1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51EE74E5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4407680E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35" w:type="dxa"/>
          </w:tcPr>
          <w:p w14:paraId="6B2FCC6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23C0A9A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 poprawnie przekazuje w języku angielskim informacje sformułowane w tym języku.</w:t>
            </w:r>
          </w:p>
          <w:p w14:paraId="3138AA8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835" w:type="dxa"/>
          </w:tcPr>
          <w:p w14:paraId="65F3E95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594BB40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 problemów przekazuje w języku angielskim informacje sformułowane w tym języku.</w:t>
            </w:r>
          </w:p>
          <w:p w14:paraId="484743D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64B44BD6" w14:textId="77777777" w:rsidR="00607294" w:rsidRPr="00293DE1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48751A18" w14:textId="5E4A5811" w:rsidR="00607294" w:rsidRPr="00607294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4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1"/>
        <w:gridCol w:w="2892"/>
        <w:gridCol w:w="2892"/>
      </w:tblGrid>
      <w:tr w:rsidR="00607294" w:rsidRPr="00293DE1" w14:paraId="25E56AB4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4F76D54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1" w:type="dxa"/>
          </w:tcPr>
          <w:p w14:paraId="1CE0AE0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92" w:type="dxa"/>
          </w:tcPr>
          <w:p w14:paraId="72803274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91" w:type="dxa"/>
          </w:tcPr>
          <w:p w14:paraId="3B1C810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92" w:type="dxa"/>
          </w:tcPr>
          <w:p w14:paraId="4F8ED12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92" w:type="dxa"/>
          </w:tcPr>
          <w:p w14:paraId="34FB407A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29E4FB74" w14:textId="77777777" w:rsidTr="006D0DBF">
        <w:trPr>
          <w:trHeight w:val="708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6D3B41D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91" w:type="dxa"/>
          </w:tcPr>
          <w:p w14:paraId="15590B9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141EE59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05AB91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zna i często niepoprawnie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lastRenderedPageBreak/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337C263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3CD1D01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5827C8C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słówek pytających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1" w:type="dxa"/>
          </w:tcPr>
          <w:p w14:paraId="094D973E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00AFD40F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przeczące, pytania ogólne i szczegółowe oraz krótkie odpowiedzi w stronie biernej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, również z przy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imkiem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7466EF34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Dość dobrze zna i na ogół poprawnie używa słówek pytających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2BF3A11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3C77D6A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C73BD8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słówek pytających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lastRenderedPageBreak/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5F3BE373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 w14:paraId="17919E14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szczegółowe oraz krótkie odpowiedzi w stronie biernej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, również z przyimkiem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by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86A1CF0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 z łatwością używa słówek pytających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what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where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who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</w:tr>
      <w:tr w:rsidR="00607294" w:rsidRPr="00293DE1" w14:paraId="0F867A56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508F69E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91" w:type="dxa"/>
          </w:tcPr>
          <w:p w14:paraId="28DFB2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8D6107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374307A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2189DB7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92" w:type="dxa"/>
          </w:tcPr>
          <w:p w14:paraId="40B4AAB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E04E89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D5BF41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5BAF431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91" w:type="dxa"/>
          </w:tcPr>
          <w:p w14:paraId="6DAE6A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ogólny sens prostych i bardziej złożonych wypowiedzi.</w:t>
            </w:r>
          </w:p>
          <w:p w14:paraId="573B8EB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22DE484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487070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92" w:type="dxa"/>
          </w:tcPr>
          <w:p w14:paraId="0B24BB4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1B3288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7CACCA8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BE1B5C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92" w:type="dxa"/>
          </w:tcPr>
          <w:p w14:paraId="6D07FB0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 złożonych wypowiedzi.</w:t>
            </w:r>
          </w:p>
          <w:p w14:paraId="6636CE1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5F8CC3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36344D4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470B6B03" w14:textId="77777777" w:rsidTr="006D0DB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350FF64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91" w:type="dxa"/>
          </w:tcPr>
          <w:p w14:paraId="4067F51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6F32FB8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11E93BE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3BAB9AC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415DB54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4300881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92" w:type="dxa"/>
          </w:tcPr>
          <w:p w14:paraId="06709FC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29AEB0E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2DC60B7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21B3149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6E29094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37565D6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Czasami rozróżnia formalny i nieformalny styl tekstu. </w:t>
            </w:r>
          </w:p>
        </w:tc>
        <w:tc>
          <w:tcPr>
            <w:tcW w:w="2891" w:type="dxa"/>
          </w:tcPr>
          <w:p w14:paraId="074B476A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>Rozumie sens prostych tekstów lub fragmentów tekstu.</w:t>
            </w:r>
          </w:p>
          <w:p w14:paraId="6DFF6A0C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7A944591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253DCB95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4EB7C900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7BA6F5D7" w14:textId="77777777" w:rsidR="00607294" w:rsidRPr="00293DE1" w:rsidRDefault="00607294" w:rsidP="00607294">
            <w:pPr>
              <w:pStyle w:val="Normalny1"/>
              <w:numPr>
                <w:ilvl w:val="0"/>
                <w:numId w:val="23"/>
              </w:numPr>
              <w:ind w:left="499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92" w:type="dxa"/>
          </w:tcPr>
          <w:p w14:paraId="4F32281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52383B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52439BE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06C16D6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458EB28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E63C20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92" w:type="dxa"/>
          </w:tcPr>
          <w:p w14:paraId="2417705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 złożonych tekstów oraz fragmentów tekstu.</w:t>
            </w:r>
          </w:p>
          <w:p w14:paraId="323DA5B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020BAE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153368B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70449E4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1379E9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6C2D7BFB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1C15308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91" w:type="dxa"/>
          </w:tcPr>
          <w:p w14:paraId="73F2733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przedmioty, opowiada o wy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892" w:type="dxa"/>
          </w:tcPr>
          <w:p w14:paraId="373BFC1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tworzy proste wypowiedzi ustne, błędy czasem zaburzają komunikację: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opisuje przedmioty, opowiada o wydarzeniach z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891" w:type="dxa"/>
          </w:tcPr>
          <w:p w14:paraId="1342239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Tworzy proste wypowiedzi ustne, popełniając błędy nie zaburzające komunikacji: opisuje przedmioty, opowiada o wydarzeniach z teraźniejszo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892" w:type="dxa"/>
          </w:tcPr>
          <w:p w14:paraId="6B5D3F8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ustne, ewentualne drobne błędy nie zaburzają komunikacji: opisuje przedmioty, opowiada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892" w:type="dxa"/>
          </w:tcPr>
          <w:p w14:paraId="735A59A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tworzy proste i bardziej złożone wypowiedzi ustne: opisuje przedmioty, opowiada o wydarzeniach z teraźniejszości i przeszłości,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przedstawia fakty z teraźniejszości i przeszłości, wyraża upodobania, wyraża i uzasadnia opinie, wyraża uczucia i emocje, stosuje formalny lub nieformalny styl wypowiedzi adekwatnie do sytuacji.</w:t>
            </w:r>
          </w:p>
        </w:tc>
      </w:tr>
      <w:tr w:rsidR="00607294" w:rsidRPr="00293DE1" w14:paraId="571C4007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27FA4E3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891" w:type="dxa"/>
          </w:tcPr>
          <w:p w14:paraId="489640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komunikację, tworząc bardzo proste wypowiedzi pisemne: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892" w:type="dxa"/>
          </w:tcPr>
          <w:p w14:paraId="47396AD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891" w:type="dxa"/>
          </w:tcPr>
          <w:p w14:paraId="00C500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892" w:type="dxa"/>
          </w:tcPr>
          <w:p w14:paraId="20A9019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892" w:type="dxa"/>
          </w:tcPr>
          <w:p w14:paraId="0EAE7DC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</w:tr>
      <w:tr w:rsidR="00607294" w:rsidRPr="00293DE1" w14:paraId="0CBBCD69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71D130F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91" w:type="dxa"/>
          </w:tcPr>
          <w:p w14:paraId="01510D04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 przekazuje informacje, wyraża opinie, wyraża upodobania, wyraża uczucia i emocje, stosuje zwroty i formy grzecznościowe. </w:t>
            </w:r>
          </w:p>
        </w:tc>
        <w:tc>
          <w:tcPr>
            <w:tcW w:w="2892" w:type="dxa"/>
          </w:tcPr>
          <w:p w14:paraId="1D6D0149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uzyskuje i przekazuje informacje, wyraża opinie, wyraża upodobania, wyraża uczucia i emocje, stosuje zwroty i formy grzecznościowe.</w:t>
            </w:r>
          </w:p>
        </w:tc>
        <w:tc>
          <w:tcPr>
            <w:tcW w:w="2891" w:type="dxa"/>
          </w:tcPr>
          <w:p w14:paraId="79D71526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uzyskuje i przekazuje informacje, wyraża opinie, wyraża upodobania, wyraża uczucia i emocje, stosuje zwroty i formy grzecznościowe.</w:t>
            </w:r>
          </w:p>
        </w:tc>
        <w:tc>
          <w:tcPr>
            <w:tcW w:w="2892" w:type="dxa"/>
          </w:tcPr>
          <w:p w14:paraId="4B535105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uzyskuje i przekazuje informacje, wyraża opinie, wyraża upodobania, wyraża uczucia i emocje, stosuje zwroty i formy grzecznościowe.</w:t>
            </w:r>
          </w:p>
        </w:tc>
        <w:tc>
          <w:tcPr>
            <w:tcW w:w="2892" w:type="dxa"/>
          </w:tcPr>
          <w:p w14:paraId="565818C9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uzyskuje i przekazuje informacje, wyraża opinie, wyraża upodobania, wyraża uczucia i emocje, stosuje zwroty i formy grzecznościowe.</w:t>
            </w:r>
          </w:p>
        </w:tc>
      </w:tr>
      <w:tr w:rsidR="00607294" w:rsidRPr="00293DE1" w14:paraId="739D0A0F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1BC3E85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91" w:type="dxa"/>
          </w:tcPr>
          <w:p w14:paraId="45B46D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35EAED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</w:tc>
        <w:tc>
          <w:tcPr>
            <w:tcW w:w="2892" w:type="dxa"/>
          </w:tcPr>
          <w:p w14:paraId="1098BDE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4EB9D40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</w:tc>
        <w:tc>
          <w:tcPr>
            <w:tcW w:w="2891" w:type="dxa"/>
          </w:tcPr>
          <w:p w14:paraId="4A080894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313DEF28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</w:tc>
        <w:tc>
          <w:tcPr>
            <w:tcW w:w="2892" w:type="dxa"/>
          </w:tcPr>
          <w:p w14:paraId="300C9FC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6F59A13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</w:tc>
        <w:tc>
          <w:tcPr>
            <w:tcW w:w="2892" w:type="dxa"/>
          </w:tcPr>
          <w:p w14:paraId="5C8B206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60673D0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</w:tc>
      </w:tr>
    </w:tbl>
    <w:p w14:paraId="6A97DD74" w14:textId="77777777" w:rsidR="00607294" w:rsidRPr="00293DE1" w:rsidRDefault="00607294" w:rsidP="006072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-30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27E1B9FE" w14:textId="12291402" w:rsidR="00607294" w:rsidRPr="006D0DBF" w:rsidRDefault="00607294" w:rsidP="006D0DBF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5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1"/>
        <w:gridCol w:w="2892"/>
        <w:gridCol w:w="2892"/>
      </w:tblGrid>
      <w:tr w:rsidR="00607294" w:rsidRPr="00293DE1" w14:paraId="77A06192" w14:textId="77777777" w:rsidTr="006D0DBF">
        <w:tc>
          <w:tcPr>
            <w:tcW w:w="846" w:type="dxa"/>
            <w:shd w:val="clear" w:color="auto" w:fill="D9D9D9"/>
            <w:textDirection w:val="btLr"/>
          </w:tcPr>
          <w:p w14:paraId="19A8FA6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1" w:type="dxa"/>
          </w:tcPr>
          <w:p w14:paraId="029AEC95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92" w:type="dxa"/>
          </w:tcPr>
          <w:p w14:paraId="0C72B539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91" w:type="dxa"/>
          </w:tcPr>
          <w:p w14:paraId="279EFBD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92" w:type="dxa"/>
          </w:tcPr>
          <w:p w14:paraId="192F3C9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92" w:type="dxa"/>
          </w:tcPr>
          <w:p w14:paraId="44331B05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13B414A3" w14:textId="77777777" w:rsidTr="006D0DBF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5ECC22F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Znajomość środków językowych</w:t>
            </w:r>
          </w:p>
        </w:tc>
        <w:tc>
          <w:tcPr>
            <w:tcW w:w="2891" w:type="dxa"/>
          </w:tcPr>
          <w:p w14:paraId="58661A0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600220A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293DE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z konstrukcjami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4CABFF9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293DE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7D78F18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trudem, 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892" w:type="dxa"/>
          </w:tcPr>
          <w:p w14:paraId="23D7F38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2EA5A6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293DE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z konstrukcjami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23E2388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293DE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389F109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891" w:type="dxa"/>
          </w:tcPr>
          <w:p w14:paraId="494B8B1A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72244B0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 większego trudu i na ogół poprawnie buduje zdania twierdzące i przeczące </w:t>
            </w:r>
            <w:r w:rsidRPr="00293DE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z konstrukcjami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755EF234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używa </w:t>
            </w:r>
            <w:r w:rsidRPr="00293DE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567EAA9A" w14:textId="5AAD467F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i na ogół poprawnie buduje zdania warunkowe t</w:t>
            </w:r>
            <w:r w:rsidR="006D0DBF">
              <w:rPr>
                <w:rFonts w:ascii="Times New Roman" w:hAnsi="Times New Roman" w:cs="Times New Roman"/>
                <w:color w:val="000000"/>
              </w:rPr>
              <w:t>.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 0 i 1.</w:t>
            </w:r>
          </w:p>
        </w:tc>
        <w:tc>
          <w:tcPr>
            <w:tcW w:w="2892" w:type="dxa"/>
          </w:tcPr>
          <w:p w14:paraId="5463BD9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 w14:paraId="116C6BE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 i przeczące </w:t>
            </w:r>
            <w:r w:rsidRPr="00293DE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z konstrukcjami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0774129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r w:rsidRPr="00293DE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0AF957D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 zdania warunkowe typu 0 i 1.</w:t>
            </w:r>
          </w:p>
        </w:tc>
        <w:tc>
          <w:tcPr>
            <w:tcW w:w="2892" w:type="dxa"/>
          </w:tcPr>
          <w:p w14:paraId="1AAB7CB1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 sprzedawanie i kupowanie, promocje, korzystanie z usług, wymiana i zwrot towaru, towary i ich cechy, rodzaje sklepów, uczestnictwo w kulturze, zwyczaje i tradycje, rzeczy osobiste (pieniądze).</w:t>
            </w:r>
          </w:p>
          <w:p w14:paraId="3FDB64DF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Bezbłędnie i z łatwością buduje zdania twierdzące i przeczące </w:t>
            </w:r>
            <w:r w:rsidRPr="00293DE1">
              <w:rPr>
                <w:rFonts w:ascii="Times New Roman" w:hAnsi="Times New Roman" w:cs="Times New Roman"/>
              </w:rPr>
              <w:t xml:space="preserve">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continuous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z konstrukcjami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going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to</w:t>
            </w:r>
            <w:r w:rsidRPr="00293DE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>, wykorzystując określenia czasu dotyczące przyszłości.</w:t>
            </w:r>
          </w:p>
          <w:p w14:paraId="5EB99F4B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używa </w:t>
            </w:r>
            <w:r w:rsidRPr="00293DE1">
              <w:rPr>
                <w:rFonts w:ascii="Times New Roman" w:hAnsi="Times New Roman" w:cs="Times New Roman"/>
              </w:rPr>
              <w:t xml:space="preserve">konstrukcji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will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z wyrażeniami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I’m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sure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hope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probably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>, I (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don’t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think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, In my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opinion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1220E9C0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0" w:hanging="15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Bezbłędnie i z łatwością buduje zdania warunkowe typu 0 i 1.</w:t>
            </w:r>
          </w:p>
        </w:tc>
      </w:tr>
      <w:tr w:rsidR="00607294" w:rsidRPr="00293DE1" w14:paraId="50091F98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7E88794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891" w:type="dxa"/>
          </w:tcPr>
          <w:p w14:paraId="54A2286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6BF508D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326182B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61DF7E9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5607585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92" w:type="dxa"/>
          </w:tcPr>
          <w:p w14:paraId="72D4EF5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6DF013A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2E300A4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407EAD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3EC8FCC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91" w:type="dxa"/>
          </w:tcPr>
          <w:p w14:paraId="3F96C48C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15FF0FAB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7508E0AB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70A0003F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453661F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92" w:type="dxa"/>
          </w:tcPr>
          <w:p w14:paraId="5258AB3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2EADA4E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569B89F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2809432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0661979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92" w:type="dxa"/>
          </w:tcPr>
          <w:p w14:paraId="6900673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F83DAF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1074A5A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6603C2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3950138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4807A273" w14:textId="77777777" w:rsidTr="006D0DBF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90DDAF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Czytanie</w:t>
            </w:r>
          </w:p>
        </w:tc>
        <w:tc>
          <w:tcPr>
            <w:tcW w:w="2891" w:type="dxa"/>
          </w:tcPr>
          <w:p w14:paraId="739714C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604A2E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7AE97F5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intencji autora tekstu.</w:t>
            </w:r>
          </w:p>
          <w:p w14:paraId="6AC7BC4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0B8F7B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1A76AB1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92" w:type="dxa"/>
          </w:tcPr>
          <w:p w14:paraId="558EA7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5CC8A63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189D42A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6413D79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68438A0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213599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891" w:type="dxa"/>
          </w:tcPr>
          <w:p w14:paraId="3B615D16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213CDD4D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3702A851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7C0000FE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732FAC0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69CA4F92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92" w:type="dxa"/>
          </w:tcPr>
          <w:p w14:paraId="115B7A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7D6D6D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69FE2F7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5770DA7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1F795A4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0D8909D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92" w:type="dxa"/>
          </w:tcPr>
          <w:p w14:paraId="5D4C6CB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57F3142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2359D39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48165DF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1D204D2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7B3C01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2E303F15" w14:textId="77777777" w:rsidTr="006D0DBF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67EFFF3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91" w:type="dxa"/>
          </w:tcPr>
          <w:p w14:paraId="7D1E372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0B375F3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891" w:type="dxa"/>
          </w:tcPr>
          <w:p w14:paraId="664B83E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7A115D4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073598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</w:tr>
      <w:tr w:rsidR="00607294" w:rsidRPr="00293DE1" w14:paraId="6E37BD08" w14:textId="77777777" w:rsidTr="006D0DBF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BF0CE9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91" w:type="dxa"/>
          </w:tcPr>
          <w:p w14:paraId="303329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opisuje produkty, opowiada o czynnościach, doświadczeniach i wydarzeniach z teraźniejszości, przedstawia fakty z teraźniejszości, przedstawia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892" w:type="dxa"/>
          </w:tcPr>
          <w:p w14:paraId="35CD58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opisuje produkty, opowiada o czynnościach, doświadczeniach i wydarzeniach z teraźniejszości, przedstawia fakty z teraźniejszości, przedstawia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891" w:type="dxa"/>
          </w:tcPr>
          <w:p w14:paraId="21B862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Popełniając drobne błędy niezaburzające zrozumienia, tworzy krótkie wypowiedzi pisemne: opisuje produkty, opowiada o czynnościach, doświadczeniach i wydarzeniach z teraźniejszości, przedstawia fakty z teraźniejszości, przedstawia intencje, marzenia, na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dzieje i plany na przyszłość, opisuje upodobania, wyraża i uzasadnia swoje opinie, stosuje formalny lub nieformalny styl wypowiedzi adekwatnie do sytuacji.</w:t>
            </w:r>
          </w:p>
        </w:tc>
        <w:tc>
          <w:tcPr>
            <w:tcW w:w="2892" w:type="dxa"/>
          </w:tcPr>
          <w:p w14:paraId="399C89E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: opisuje produkty, opowiada o czynnościach, doświadczeniach i wydarzeniach z teraźniejszości, przedstawia fakty z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892" w:type="dxa"/>
          </w:tcPr>
          <w:p w14:paraId="45627BE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Samodzielnie i stosując bogate słownictwo, tworzy krótkie wypowiedzi pisemne: opisuje produkty, opowiada o czynnościach, doświadczeniach i wydarzeniach z teraźniejszości, przedstawia fakty z teraźniejszości, przedstawia intencje, marzenia, nadzieje i plany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przyszłość, opisuje upodobania, wyraża i uzasadnia swoje opinie, stosuje formalny lub nieformalny styl wypowiedzi adekwatnie do sytuacji.</w:t>
            </w:r>
          </w:p>
        </w:tc>
      </w:tr>
      <w:tr w:rsidR="00607294" w:rsidRPr="00293DE1" w14:paraId="4322501A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6B5BC8A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Reagowanie</w:t>
            </w:r>
          </w:p>
        </w:tc>
        <w:tc>
          <w:tcPr>
            <w:tcW w:w="2891" w:type="dxa"/>
          </w:tcPr>
          <w:p w14:paraId="3B2C918B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892" w:type="dxa"/>
          </w:tcPr>
          <w:p w14:paraId="37D85F3B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891" w:type="dxa"/>
          </w:tcPr>
          <w:p w14:paraId="02CA3D3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reaguje w prostych i złożonych sytuacjach a 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892" w:type="dxa"/>
          </w:tcPr>
          <w:p w14:paraId="239A43B7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892" w:type="dxa"/>
          </w:tcPr>
          <w:p w14:paraId="70247ED3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Stosownie i swobodnie reaguje w prostych i 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</w:tr>
      <w:tr w:rsidR="00607294" w:rsidRPr="00293DE1" w14:paraId="164A9069" w14:textId="77777777" w:rsidTr="006D0DBF">
        <w:trPr>
          <w:trHeight w:val="425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667BB0E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91" w:type="dxa"/>
          </w:tcPr>
          <w:p w14:paraId="247FD81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579283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sformułowanych w tym języku, popełnia liczne błędy.</w:t>
            </w:r>
          </w:p>
          <w:p w14:paraId="2AD3B94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892" w:type="dxa"/>
          </w:tcPr>
          <w:p w14:paraId="1777C2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6873E6D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Przekazuje w języku angielskim informacje sformułowane w tym języku, popełniając liczne błędy.</w:t>
            </w:r>
          </w:p>
          <w:p w14:paraId="416BECA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891" w:type="dxa"/>
          </w:tcPr>
          <w:p w14:paraId="64635428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51A05BEC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tym języku.</w:t>
            </w:r>
          </w:p>
          <w:p w14:paraId="0FF33AF6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92" w:type="dxa"/>
          </w:tcPr>
          <w:p w14:paraId="0129BB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8FC603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przekazuje w języku angielskim informacje sformułowane w tym języku.</w:t>
            </w:r>
          </w:p>
          <w:p w14:paraId="4504E50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892" w:type="dxa"/>
          </w:tcPr>
          <w:p w14:paraId="67D3B6F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401F88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14D04DE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polskim.</w:t>
            </w:r>
          </w:p>
        </w:tc>
      </w:tr>
    </w:tbl>
    <w:p w14:paraId="4592C3AB" w14:textId="77777777" w:rsidR="00607294" w:rsidRPr="00293DE1" w:rsidRDefault="00607294" w:rsidP="00607294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2300B9D0" w14:textId="65215A44" w:rsidR="00607294" w:rsidRPr="00607294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6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1"/>
        <w:gridCol w:w="2892"/>
        <w:gridCol w:w="2892"/>
      </w:tblGrid>
      <w:tr w:rsidR="00607294" w:rsidRPr="00293DE1" w14:paraId="39A2263A" w14:textId="77777777" w:rsidTr="006D0DBF">
        <w:tc>
          <w:tcPr>
            <w:tcW w:w="846" w:type="dxa"/>
            <w:shd w:val="clear" w:color="auto" w:fill="D9D9D9"/>
            <w:textDirection w:val="btLr"/>
          </w:tcPr>
          <w:p w14:paraId="6DE51CA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989267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92" w:type="dxa"/>
            <w:vAlign w:val="center"/>
          </w:tcPr>
          <w:p w14:paraId="6D943C39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91" w:type="dxa"/>
            <w:vAlign w:val="center"/>
          </w:tcPr>
          <w:p w14:paraId="6AD756F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92" w:type="dxa"/>
            <w:vAlign w:val="center"/>
          </w:tcPr>
          <w:p w14:paraId="6230DA2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92" w:type="dxa"/>
            <w:vAlign w:val="center"/>
          </w:tcPr>
          <w:p w14:paraId="072F38C9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6904BE83" w14:textId="77777777" w:rsidTr="006D0DB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1CA1432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91" w:type="dxa"/>
          </w:tcPr>
          <w:p w14:paraId="719B19D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posługuje się słownictwem z zakresu: </w:t>
            </w:r>
            <w:r w:rsidRPr="00293DE1">
              <w:rPr>
                <w:rFonts w:ascii="Times New Roman" w:hAnsi="Times New Roman" w:cs="Times New Roman"/>
                <w:color w:val="000000"/>
              </w:rPr>
              <w:t>popularne zawody i związane z nimi czynności i obowiązki, miej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sce pracy, cechy charakteru, umiejętności i zainteresowania, dane personalne, okresy życia, twórcy i ich dzieła, rozmowa o pracę.</w:t>
            </w:r>
          </w:p>
          <w:p w14:paraId="663A6C8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A62256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52428AC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Z trudem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w zdaniach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293DE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5DD2FFB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Ma trudności z rozróżnieniem użycia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02A9AA6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pewnym trudem posługuje się słownictwem z zakresu: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popularne zawody i związane z nimi czynności i obowiązki,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miejsce pracy, cechy charakteru, umiejętności i zainteresowania, dane personalne, okresy życia, twórcy i ich dzieła, rozmowa o pracę.</w:t>
            </w:r>
          </w:p>
          <w:p w14:paraId="41FB533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293DE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dość liczne błędy.</w:t>
            </w:r>
          </w:p>
          <w:p w14:paraId="61B3387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338B4BB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w zdaniach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293DE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popełniając dość liczne błędy.</w:t>
            </w:r>
          </w:p>
          <w:p w14:paraId="01E53ED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Czasami błędnie rozróżnia </w:t>
            </w:r>
            <w:r w:rsidRPr="00293DE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1" w:type="dxa"/>
          </w:tcPr>
          <w:p w14:paraId="52A8AC40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Na ogół poprawnie posługuje się słownictwem z zakresu: popularne zawody i związane z nimi czynności i obowiązki,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miejsce pracy, cechy charakteru, umiejętności i zainteresowania, dane personalne, okresy życia, twórcy i ich dzieła, rozmowa o pracę.</w:t>
            </w:r>
          </w:p>
          <w:p w14:paraId="2BE4ED8B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prawidłowo buduje zdania twierdzące, przeczące i pytające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879B342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i na ogół poprawnie stosuje tryb rozkazujący w 2 os. lp.</w:t>
            </w:r>
          </w:p>
          <w:p w14:paraId="3FDEA293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0" w:hanging="26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Na ogół poprawnie stosuje czas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w zdaniach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293DE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5B0FB2B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</w:rPr>
              <w:t xml:space="preserve">Zwykle prawidłowo rozróżnia użycie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044759F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Poprawnie posługuje się słownictwem z zakresu: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popularne zawody i związane z nimi czynności i obowiązki,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miejsce pracy, cechy charakteru, umiejętności i zainteresowania, dane personalne, okresy życia, twórcy i ich dzieła, rozmowa o pracę.</w:t>
            </w:r>
          </w:p>
          <w:p w14:paraId="40522F0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buduje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zdania twierdzące, przeczące i pytające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BE29CB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>stosuje tryb rozkazujący w 2 os. lp.</w:t>
            </w:r>
          </w:p>
          <w:p w14:paraId="2FA2364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Niemal bezbłędnie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stosuje czas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w zdaniach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293DE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7D080A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Poprawnie rozróżnia </w:t>
            </w:r>
            <w:r w:rsidRPr="00293DE1">
              <w:rPr>
                <w:rFonts w:ascii="Times New Roman" w:hAnsi="Times New Roman" w:cs="Times New Roman"/>
              </w:rPr>
              <w:t xml:space="preserve">użycie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92" w:type="dxa"/>
          </w:tcPr>
          <w:p w14:paraId="38771FB1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Z łatwością i bezbłędnie posługuje się rozbudowanym słownictwem z zakresu: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popularne zawody i związane z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nimi czynności i obowiązki, miejsce pracy, cechy charakteru, umiejętności i zainteresowania, dane personalne, okresy życia, twórcy i ich dzieła, rozmowa o pracę.</w:t>
            </w:r>
          </w:p>
          <w:p w14:paraId="4D07AA55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buduje zdania twierdzące, przeczące i pytające w czasie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przysłówkami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yet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already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A1E6156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ind w:left="309" w:hanging="284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Bezbłędnie i z łatwością stosuje tryb rozkazujący w 2 os. lp.</w:t>
            </w:r>
          </w:p>
          <w:p w14:paraId="3A88EDA5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stosuje czas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</w:rPr>
              <w:t xml:space="preserve">w pytaniach 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how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long</w:t>
            </w:r>
            <w:proofErr w:type="spellEnd"/>
            <w:r w:rsidRPr="00293DE1">
              <w:rPr>
                <w:rFonts w:ascii="Times New Roman" w:hAnsi="Times New Roman" w:cs="Times New Roman"/>
              </w:rPr>
              <w:t xml:space="preserve"> oraz w zdaniach z </w:t>
            </w:r>
            <w:r w:rsidRPr="00293DE1">
              <w:rPr>
                <w:rFonts w:ascii="Times New Roman" w:hAnsi="Times New Roman" w:cs="Times New Roman"/>
                <w:i/>
                <w:iCs/>
              </w:rPr>
              <w:t xml:space="preserve">for </w:t>
            </w:r>
            <w:r w:rsidRPr="00293DE1">
              <w:rPr>
                <w:rFonts w:ascii="Times New Roman" w:hAnsi="Times New Roman" w:cs="Times New Roman"/>
              </w:rPr>
              <w:t xml:space="preserve">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</w:rPr>
              <w:t>since</w:t>
            </w:r>
            <w:proofErr w:type="spellEnd"/>
            <w:r w:rsidRPr="00293DE1">
              <w:rPr>
                <w:rFonts w:ascii="Times New Roman" w:hAnsi="Times New Roman" w:cs="Times New Roman"/>
              </w:rPr>
              <w:t>.</w:t>
            </w:r>
          </w:p>
          <w:p w14:paraId="32119EC5" w14:textId="77777777" w:rsidR="00607294" w:rsidRPr="00293DE1" w:rsidRDefault="00607294" w:rsidP="00607294">
            <w:pPr>
              <w:pStyle w:val="Normalny1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09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 poprawnie rozróżnia użycie czasów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present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perfect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past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simple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07294" w:rsidRPr="00293DE1" w14:paraId="4000381F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760D8459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91" w:type="dxa"/>
          </w:tcPr>
          <w:p w14:paraId="7F9B459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02C9840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07DBCA9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15F854A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72D4924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5FFC95E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92" w:type="dxa"/>
          </w:tcPr>
          <w:p w14:paraId="780FBAE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0E82E12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E0555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3DA7A3D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6345B35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03FE05F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91" w:type="dxa"/>
          </w:tcPr>
          <w:p w14:paraId="4336D9A0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2A479842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17A8DA3F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43C95431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1DAFA336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wyp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293DE1">
              <w:rPr>
                <w:rFonts w:ascii="Times New Roman" w:hAnsi="Times New Roman" w:cs="Times New Roman"/>
                <w:color w:val="000000"/>
              </w:rPr>
              <w:t>, przy wyszukiwaniu złożonych informacji zdarza mu się popełniać błędy.</w:t>
            </w:r>
          </w:p>
          <w:p w14:paraId="7615061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92" w:type="dxa"/>
          </w:tcPr>
          <w:p w14:paraId="1F967D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6B5AD5F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16D080B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57E5ACB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2120AF7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7DF85C2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92" w:type="dxa"/>
          </w:tcPr>
          <w:p w14:paraId="3BF3D13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13ADA8F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08379C8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587C41C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31F54B1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2A4F51C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143DCEC1" w14:textId="77777777" w:rsidTr="006D0DBF">
        <w:trPr>
          <w:trHeight w:val="416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6375E36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91" w:type="dxa"/>
          </w:tcPr>
          <w:p w14:paraId="3CA13CE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stów lub fragmentów tekstu.</w:t>
            </w:r>
          </w:p>
          <w:p w14:paraId="10AA785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intencje autora tekstu.</w:t>
            </w:r>
          </w:p>
          <w:p w14:paraId="76D8205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5C5E597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2A9A0C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72EA22F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92" w:type="dxa"/>
          </w:tcPr>
          <w:p w14:paraId="1B4D09D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Przeważnie rozumie ogólny sens prostych tekstów lub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fragmentów tekstu.</w:t>
            </w:r>
          </w:p>
          <w:p w14:paraId="757E82E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intencje autora tekstu.</w:t>
            </w:r>
          </w:p>
          <w:p w14:paraId="1170819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2427E44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296E608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A78D20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891" w:type="dxa"/>
          </w:tcPr>
          <w:p w14:paraId="581D89D1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003CF0C5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Na ogół poprawnie określa intencje autora tekstu.</w:t>
            </w:r>
          </w:p>
          <w:p w14:paraId="3CED60E0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79AA4AC3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15031DD1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339BA1E2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92" w:type="dxa"/>
          </w:tcPr>
          <w:p w14:paraId="749E357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stów oraz fragmentów tekstu.</w:t>
            </w:r>
          </w:p>
          <w:p w14:paraId="7475F25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tekstu.</w:t>
            </w:r>
          </w:p>
          <w:p w14:paraId="6BDDF06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3C5C9DA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4819ABD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1BE3626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92" w:type="dxa"/>
          </w:tcPr>
          <w:p w14:paraId="7D43D65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stych i złożonych tekstów oraz fragmentów tekstu.</w:t>
            </w:r>
          </w:p>
          <w:p w14:paraId="2E82091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4DA48B0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3C758DA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04C8869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1BE0A59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7128ED6C" w14:textId="77777777" w:rsidTr="006D0DBF">
        <w:trPr>
          <w:trHeight w:val="311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2231725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891" w:type="dxa"/>
          </w:tcPr>
          <w:p w14:paraId="5DFD591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zaburzające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5B4F922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891" w:type="dxa"/>
          </w:tcPr>
          <w:p w14:paraId="16A606D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7A60E3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892" w:type="dxa"/>
          </w:tcPr>
          <w:p w14:paraId="71F578D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i bezbłędnie tworzy proste i bardziej złożone wypowiedzi ustne: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</w:tr>
      <w:tr w:rsidR="00607294" w:rsidRPr="00293DE1" w14:paraId="46384CCA" w14:textId="77777777" w:rsidTr="006D0DBF">
        <w:trPr>
          <w:trHeight w:val="28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4A29400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91" w:type="dxa"/>
          </w:tcPr>
          <w:p w14:paraId="2B8AD0E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Pomimo pomocy popełnia liczne błędy zakłócające komunikację tworząc bardzo proste wypowiedzi pisemne: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opisuje ludzi, opowiada o czynnościach, doświadczeniach i wydarzeniach z przeszłości, przedstawia fakty z przeszłości, wyraża uczucia i emocje, stosuje formalny lub nieformalny styl wypowiedzi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adekwatnie do sytuacji.</w:t>
            </w:r>
          </w:p>
        </w:tc>
        <w:tc>
          <w:tcPr>
            <w:tcW w:w="2892" w:type="dxa"/>
          </w:tcPr>
          <w:p w14:paraId="077DA8E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, błędy, tworzy bardzo proste wypowiedzi pisemne: opisuje ludzi, opowiada o czynnościach, doświadczeniach i wydarzeniach z przeszłości, przedstawia fakty z przeszłości, wyraża uczucia i emocje, stosuje formalny lub nieformalny styl wypowiedzi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adekwatnie do sytuacji.</w:t>
            </w:r>
          </w:p>
        </w:tc>
        <w:tc>
          <w:tcPr>
            <w:tcW w:w="2891" w:type="dxa"/>
          </w:tcPr>
          <w:p w14:paraId="7AC678F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Popełniając drobne błędy niezaburzające zrozumienia, tworzy krótkie wypowiedzi pisemne: opisuje ludzi, opowiada o czynnościach, doświadczeniach i wydarzeniach z przeszłości, przedstawia fakty z przeszłości, wyraża uczucia i emocje, stosuje formalny lub nieformalny styl wypowiedzi adekwatnie do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sytuacji.</w:t>
            </w:r>
          </w:p>
        </w:tc>
        <w:tc>
          <w:tcPr>
            <w:tcW w:w="2892" w:type="dxa"/>
          </w:tcPr>
          <w:p w14:paraId="2B1B9903" w14:textId="77777777" w:rsidR="00607294" w:rsidRPr="00293DE1" w:rsidRDefault="00607294" w:rsidP="00DB2BB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opisuje ludzi, opowiada o czynnościach, doświadczeniach i wydarzeniach z przeszłości, przedstawia fakty z przeszłości, wyraża uczucia i emocje, stosuje formalny lub niefor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malny styl wypowiedzi adekwatnie do sytuacji.</w:t>
            </w:r>
          </w:p>
        </w:tc>
        <w:tc>
          <w:tcPr>
            <w:tcW w:w="2892" w:type="dxa"/>
          </w:tcPr>
          <w:p w14:paraId="5CC9D6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Samodzielnie i stosując bogate słownictwo, tworzy krótkie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 w:rsidR="00607294" w:rsidRPr="00293DE1" w14:paraId="063839D6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78E6C75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91" w:type="dxa"/>
          </w:tcPr>
          <w:p w14:paraId="487AF66E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892" w:type="dxa"/>
          </w:tcPr>
          <w:p w14:paraId="304CA3EB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zaburzające komunikację: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891" w:type="dxa"/>
          </w:tcPr>
          <w:p w14:paraId="07392C9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Zwykle poprawnie reaguje w prostych i złożonych sytuacjach a 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892" w:type="dxa"/>
          </w:tcPr>
          <w:p w14:paraId="376F6103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reaguje w prostych i 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892" w:type="dxa"/>
          </w:tcPr>
          <w:p w14:paraId="46E97B9E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Stosownie i swobodnie reaguje w prostych i 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</w:tr>
      <w:tr w:rsidR="00607294" w:rsidRPr="00293DE1" w14:paraId="44D438B1" w14:textId="77777777" w:rsidTr="006D0DBF">
        <w:trPr>
          <w:trHeight w:val="2889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360F8DA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91" w:type="dxa"/>
          </w:tcPr>
          <w:p w14:paraId="0DB9068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 języku angielskim informacji zawartych w materiałach wizualnych, popełnia liczne błędy.</w:t>
            </w:r>
          </w:p>
          <w:p w14:paraId="0E3BFC8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95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przekazuje w języku angielskim informacje sformułowane w tym języku.</w:t>
            </w:r>
          </w:p>
          <w:p w14:paraId="2E53833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4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892" w:type="dxa"/>
          </w:tcPr>
          <w:p w14:paraId="54DD82F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50F6EB9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przekazuje w języku angielskim informacje sformułowane w tym języku.</w:t>
            </w:r>
          </w:p>
          <w:p w14:paraId="2BB9DFB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891" w:type="dxa"/>
          </w:tcPr>
          <w:p w14:paraId="14C86F16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685A5F47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Na ogół poprawnie przekazuje w języku angielskim informacje sformułowane w tym języku.</w:t>
            </w:r>
          </w:p>
          <w:p w14:paraId="6E062126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 języku angielskim informacje sformułowane w języku polskim.</w:t>
            </w:r>
          </w:p>
        </w:tc>
        <w:tc>
          <w:tcPr>
            <w:tcW w:w="2892" w:type="dxa"/>
          </w:tcPr>
          <w:p w14:paraId="7C32A06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402A9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Prawidłowo przekazuje w języku angielskim informacje sformułowane w tym języku.</w:t>
            </w:r>
          </w:p>
          <w:p w14:paraId="61AFC6D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przekazuje w języku angielskim informacje sformułowane w języku polskim.</w:t>
            </w:r>
          </w:p>
        </w:tc>
        <w:tc>
          <w:tcPr>
            <w:tcW w:w="2892" w:type="dxa"/>
          </w:tcPr>
          <w:p w14:paraId="2F6BFEF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bezbłędnie przekazuje w języku angielskim informacje zawarte w materiałach wizualnych.</w:t>
            </w:r>
          </w:p>
          <w:p w14:paraId="5D215A4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 tym języku.</w:t>
            </w:r>
          </w:p>
          <w:p w14:paraId="6390CB4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Swobodnie i bezbłędnie przekazuje w języku angielskim informacje sformułowane w języku polskim</w:t>
            </w:r>
          </w:p>
        </w:tc>
      </w:tr>
    </w:tbl>
    <w:p w14:paraId="1C8FB179" w14:textId="77777777" w:rsidR="00607294" w:rsidRPr="00293DE1" w:rsidRDefault="00607294" w:rsidP="00607294">
      <w:pPr>
        <w:spacing w:after="0" w:line="240" w:lineRule="auto"/>
        <w:ind w:left="-142"/>
        <w:rPr>
          <w:rFonts w:ascii="Times New Roman" w:hAnsi="Times New Roman"/>
          <w:sz w:val="20"/>
          <w:szCs w:val="20"/>
        </w:rPr>
      </w:pPr>
    </w:p>
    <w:p w14:paraId="1DFFE4DF" w14:textId="4B90D797" w:rsidR="00607294" w:rsidRPr="00607294" w:rsidRDefault="00607294" w:rsidP="00607294">
      <w:pPr>
        <w:pBdr>
          <w:top w:val="nil"/>
          <w:left w:val="nil"/>
          <w:bottom w:val="nil"/>
          <w:right w:val="nil"/>
          <w:between w:val="nil"/>
        </w:pBdr>
        <w:shd w:val="clear" w:color="auto" w:fill="BFBFBF"/>
        <w:spacing w:after="0" w:line="240" w:lineRule="auto"/>
        <w:ind w:left="851" w:right="-30" w:hanging="142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7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1"/>
        <w:gridCol w:w="2892"/>
        <w:gridCol w:w="2892"/>
      </w:tblGrid>
      <w:tr w:rsidR="00607294" w:rsidRPr="00293DE1" w14:paraId="78554208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7CFC124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6D55403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92" w:type="dxa"/>
            <w:vAlign w:val="center"/>
          </w:tcPr>
          <w:p w14:paraId="7A8E9BA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91" w:type="dxa"/>
            <w:vAlign w:val="center"/>
          </w:tcPr>
          <w:p w14:paraId="4BF6761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92" w:type="dxa"/>
            <w:vAlign w:val="center"/>
          </w:tcPr>
          <w:p w14:paraId="491D2626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92" w:type="dxa"/>
            <w:vAlign w:val="center"/>
          </w:tcPr>
          <w:p w14:paraId="7E4D58D1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07585879" w14:textId="77777777" w:rsidTr="006D0DBF">
        <w:trPr>
          <w:trHeight w:val="1434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79D333B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91" w:type="dxa"/>
          </w:tcPr>
          <w:p w14:paraId="367351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Słabo posługuje się słownictwem z zakresu: dzikie zwierzęta, zwierzęta, rośliny, uprawa roślin, ochrona środowiska, wycieczki, uczestnictwo w kulturze, życie szkoły.</w:t>
            </w:r>
          </w:p>
          <w:p w14:paraId="010BEA3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123D8C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trudem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73F292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Ma trudności z używaniem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892" w:type="dxa"/>
          </w:tcPr>
          <w:p w14:paraId="6D197AB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pewnym trudem posługuje się słownictwem z zakresu: dzikie zwierzęta, zwierzęta, rośliny, uprawa roślin, ochrona środowiska, wycieczki, uczestnictwo w kulturze, życie szkoły.</w:t>
            </w:r>
          </w:p>
          <w:p w14:paraId="0586241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 błędy,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622424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niewielką pomocą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B551D5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891" w:type="dxa"/>
          </w:tcPr>
          <w:p w14:paraId="3B538F5D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ogół poprawnie posługuje się słownictwem z zakresu: dzikie zwierzęta, zwierzęta, rośliny, uprawa roślin, ochrona środowiska, wycieczki, uczestnictwo w kulturze, życie szkoły.</w:t>
            </w:r>
          </w:p>
          <w:p w14:paraId="0FAFA6E6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prawidłowo buduje zdania twierdzące, przeczące, pytania ogólne i szczegółowe oraz krótkie odpo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wiedzi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0A27D4D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Zwykle poprawnie buduje zdania z czasownikiem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4ADD23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Popełniając nieliczne błędy, 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892" w:type="dxa"/>
          </w:tcPr>
          <w:p w14:paraId="2B660FE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Poprawnie posługuje się słownictwem z zakresu: dzikie zwierzęta, zwierzęta, rośliny, uprawa roślin, ochrona środowiska, wycieczki, uczestnictwo w kulturze, życie szkoły.</w:t>
            </w:r>
          </w:p>
          <w:p w14:paraId="057DB45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łatwością i poprawnie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twierdzące, przeczące, pytania ogólne i szczegółowe oraz krótkie odpowiedzi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 xml:space="preserve">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27B4A4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Prawidłowo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buduje zdania z czasownikiem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EDCC71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trudu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892" w:type="dxa"/>
          </w:tcPr>
          <w:p w14:paraId="46CE22D5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04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 łatwością i bezbłędnie posługuje się rozbudowanym słownictwem z zakresu: dzikie zwierzęta, zwierzęta, rośliny, uprawa roślin, ochrona środowiska, wycieczki, uczestnictwo w kulturze, życie szkoły.</w:t>
            </w:r>
          </w:p>
          <w:p w14:paraId="6D1B13AD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 bezbłędnie buduje zdania twierdzące, przeczące, pytania ogólne i 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szczegółowe oraz krótkie odpowiedzi z czasownikami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be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able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to</w:t>
            </w:r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2CECCEF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 łatwością i bezbłędnie buduje zdania z czasownikiem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używa go w kontekście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prawodpodobieństwa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298B4AF" w14:textId="77777777" w:rsidR="00607294" w:rsidRPr="00293DE1" w:rsidRDefault="00607294" w:rsidP="00607294">
            <w:pPr>
              <w:pStyle w:val="Normalny1"/>
              <w:numPr>
                <w:ilvl w:val="0"/>
                <w:numId w:val="25"/>
              </w:numPr>
              <w:ind w:left="404" w:hanging="283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Samodzielnie i poprawnie używa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can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could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may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i innych konstrukcji w kontekście proszenia i pozwalania.</w:t>
            </w:r>
          </w:p>
        </w:tc>
      </w:tr>
      <w:tr w:rsidR="00607294" w:rsidRPr="00293DE1" w14:paraId="6E15EAE3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6346C49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91" w:type="dxa"/>
          </w:tcPr>
          <w:p w14:paraId="2CF0BC4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2A72FCE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185DFED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690669C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3614D1C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57C1B5D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92" w:type="dxa"/>
          </w:tcPr>
          <w:p w14:paraId="3D6A939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3CACB31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485F4BC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0AEAE3A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702BD5F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5CBBE78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91" w:type="dxa"/>
          </w:tcPr>
          <w:p w14:paraId="2FAD0F10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1D27B26E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16F4E2BB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4BAADF53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75464040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231BD3EF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92" w:type="dxa"/>
          </w:tcPr>
          <w:p w14:paraId="7D9E34E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395FEA1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2FA4575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4EB7560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6A6D52C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7F0E0B5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92" w:type="dxa"/>
          </w:tcPr>
          <w:p w14:paraId="58D4E68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7A9CF3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7247BDD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454AD80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634DF57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40CF5C5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4F6C92E5" w14:textId="77777777" w:rsidTr="006D0DBF">
        <w:trPr>
          <w:trHeight w:val="1150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59E107A4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91" w:type="dxa"/>
          </w:tcPr>
          <w:p w14:paraId="28EEFE1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739768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129907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określeniem intencji autora tekstu.</w:t>
            </w:r>
          </w:p>
          <w:p w14:paraId="13C47D2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7402FAF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3162CAD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Ma problem z poprawnym rozpoznaniem związków między poszczególnymi częściami tekstu.</w:t>
            </w:r>
          </w:p>
          <w:p w14:paraId="360C96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92" w:type="dxa"/>
          </w:tcPr>
          <w:p w14:paraId="1BFEA09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Przeważnie rozumie ogólny sens prostych tekstów lub fragmentów tekstu.</w:t>
            </w:r>
          </w:p>
          <w:p w14:paraId="12632D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01C7ED6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6DEBB07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05DE48A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3B95597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Nie zawsze poprawnie rozpoznaje związki między poszczególnymi częściami tekstu. </w:t>
            </w:r>
          </w:p>
          <w:p w14:paraId="6B96630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  <w:p w14:paraId="0360F45C" w14:textId="77777777" w:rsidR="00607294" w:rsidRPr="00293DE1" w:rsidRDefault="00607294" w:rsidP="00DB2BB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2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1" w:type="dxa"/>
          </w:tcPr>
          <w:p w14:paraId="398B1C8D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Rozumie sens prostych tekstów lub fragmentów tekstu.</w:t>
            </w:r>
          </w:p>
          <w:p w14:paraId="28D330BB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490131CD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4DE06455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3475E912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2A7B295D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>Zwykle poprawnie rozpoznaje związki między poszczególnymi częściami tekstu.</w:t>
            </w:r>
          </w:p>
          <w:p w14:paraId="51EE95BF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92" w:type="dxa"/>
          </w:tcPr>
          <w:p w14:paraId="48F3ACB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Bez trudu rozumie ogólny sens prostych i złożonych tekstów oraz fragmentów tekstu.</w:t>
            </w:r>
          </w:p>
          <w:p w14:paraId="473674C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0F2BA16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17DBF0D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6BB25A3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343AE29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Z łatwością rozpoznaje związki między poszczególnymi częściami tekstu.</w:t>
            </w:r>
          </w:p>
          <w:p w14:paraId="52139E2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92" w:type="dxa"/>
          </w:tcPr>
          <w:p w14:paraId="55A6720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Bez żadnych problemów rozumie ogólny sens prostych i złożonych tekstów oraz fragmentów tekstu.</w:t>
            </w:r>
          </w:p>
          <w:p w14:paraId="6D71D4D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42FFACA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58E528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2000440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duje w tekście określone informacje.</w:t>
            </w:r>
          </w:p>
          <w:p w14:paraId="453DC11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6D256A5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2F88A445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134C4392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Mówienie</w:t>
            </w:r>
          </w:p>
        </w:tc>
        <w:tc>
          <w:tcPr>
            <w:tcW w:w="2891" w:type="dxa"/>
          </w:tcPr>
          <w:p w14:paraId="6FC8EC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tworzy proste wypowiedzi ustne, popełniając błędy zaburzające komunikację: opisuje zwierzęta, miejsca, przedstawia fakty, opisuje upodobania, wyraża i uzasadnia opinie, stosuje formalny lub nieformalny styl wypowiedzi adekwatnie do sytuacji. </w:t>
            </w:r>
          </w:p>
        </w:tc>
        <w:tc>
          <w:tcPr>
            <w:tcW w:w="2892" w:type="dxa"/>
          </w:tcPr>
          <w:p w14:paraId="0A2556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pewnym trudem tworzy proste wypowiedzi ustne, błędy czasem zaburzają komunikację: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891" w:type="dxa"/>
          </w:tcPr>
          <w:p w14:paraId="55854C2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Tworzy proste wypowiedzi ustne, popełniając błędy nie zaburzające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892" w:type="dxa"/>
          </w:tcPr>
          <w:p w14:paraId="75C7E7A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ustne, ewentualne drobne błędy nie zaburzają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892" w:type="dxa"/>
          </w:tcPr>
          <w:p w14:paraId="11100B2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 tworzy proste i bardziej złożone wypowiedzi ustne: opisuje zwierzęta, miejsca, przedstawia fakty, opisuje upodobania, wyraża i uzasadnia opinie, stosuje formalny lub nieformalny styl wypowiedzi adekwatnie do sytuacji.</w:t>
            </w:r>
          </w:p>
        </w:tc>
      </w:tr>
      <w:tr w:rsidR="00607294" w:rsidRPr="00293DE1" w14:paraId="695D7BB7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2812C16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891" w:type="dxa"/>
          </w:tcPr>
          <w:p w14:paraId="7291B00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popełnia liczne błędy zakłócające komunikację tworząc bardzo proste wypowiedzi pisemne: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892" w:type="dxa"/>
          </w:tcPr>
          <w:p w14:paraId="5A1AFE2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Popełniając dość liczne, częściowo zaburzające </w:t>
            </w:r>
            <w:r w:rsidRPr="00293DE1">
              <w:rPr>
                <w:rFonts w:ascii="Times New Roman" w:eastAsia="Times New Roman" w:hAnsi="Times New Roman" w:cs="Times New Roman"/>
              </w:rPr>
              <w:t>zrozumienie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, błędy, tworzy bardzo proste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891" w:type="dxa"/>
          </w:tcPr>
          <w:p w14:paraId="58959A9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drobne błędy niezaburzające zrozumienia, tworzy krótkie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892" w:type="dxa"/>
          </w:tcPr>
          <w:p w14:paraId="7E58DDC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pisemne, a </w:t>
            </w:r>
            <w:r w:rsidRPr="00293DE1">
              <w:rPr>
                <w:rFonts w:ascii="Times New Roman" w:eastAsia="Times New Roman" w:hAnsi="Times New Roman" w:cs="Times New Roman"/>
              </w:rPr>
              <w:t>ewentualne drobne błędy nie zaburzają zrozumienia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892" w:type="dxa"/>
          </w:tcPr>
          <w:p w14:paraId="3240572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stosując bogate słownictwo, tworzy krótkie wypowiedzi pisemne: opisuje przedmioty, miejsca, opowiada o czynnościach i wydarzeniach z teraźniejszości i przeszłości, przedstawia fakty, stosuje formalnego lub nieformalnego stylu wypowiedzi adekwatnie do sytuacji</w:t>
            </w:r>
            <w:r w:rsidRPr="00293DE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07294" w:rsidRPr="00293DE1" w14:paraId="5CA70DE8" w14:textId="77777777" w:rsidTr="006D0DBF">
        <w:tc>
          <w:tcPr>
            <w:tcW w:w="846" w:type="dxa"/>
            <w:shd w:val="clear" w:color="auto" w:fill="D9D9D9"/>
            <w:textDirection w:val="btLr"/>
            <w:vAlign w:val="center"/>
          </w:tcPr>
          <w:p w14:paraId="42600CEC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91" w:type="dxa"/>
          </w:tcPr>
          <w:p w14:paraId="79DC93B8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reaguje w prostych sytuacjach, popełniając błędy zakłócające komunikację: uzyskuje i przekazuje informacje, wyraża swoje opinie, pyta o opinie innych, zgadza się lub nie zgadza z opiniami innych, wyraża upodobania, pyta o pozwolenia, udziela i odmawia pozwolenia, wyraża prośbę oraz zgodę na jej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spełnienie lub odmowę jej spełnienia, stosuje zwroty i formy grzecznościowe.</w:t>
            </w:r>
          </w:p>
        </w:tc>
        <w:tc>
          <w:tcPr>
            <w:tcW w:w="2892" w:type="dxa"/>
          </w:tcPr>
          <w:p w14:paraId="1E1BFFD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Reaguje w prostych sytuacjach, </w:t>
            </w:r>
            <w:r w:rsidRPr="00293DE1">
              <w:rPr>
                <w:rFonts w:ascii="Times New Roman" w:eastAsia="Times New Roman" w:hAnsi="Times New Roman" w:cs="Times New Roman"/>
              </w:rPr>
              <w:t>czasami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popełniając błędy </w:t>
            </w:r>
            <w:r w:rsidRPr="00293DE1">
              <w:rPr>
                <w:rFonts w:ascii="Times New Roman" w:eastAsia="Times New Roman" w:hAnsi="Times New Roman" w:cs="Times New Roman"/>
              </w:rPr>
              <w:t>zaburzające komunikację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uzyskuje i przekazuje informacje, wyraża swoje opinie, pyta o opinie innych, zgadza się lub nie zgadza z opiniami innych, wyraża upodobania, pyta o pozwolenia, udziela i odmawia pozwolenia, wyraża prośbę oraz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zgodę na jej spełnienie lub odmowę jej spełnienia, stosuje zwroty i formy grzecznościowe.</w:t>
            </w:r>
          </w:p>
        </w:tc>
        <w:tc>
          <w:tcPr>
            <w:tcW w:w="2891" w:type="dxa"/>
          </w:tcPr>
          <w:p w14:paraId="3331C613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Zwykle poprawnie reaguje w prostych i złożonych sytuacjach a drobne błędy nie zaburzają komunikacji: uzyskuje i przekazuje informacje, wyraża swoje opinie, pyta o opinie innych, zgadza się lub nie zgadza z opiniami innych, wyraża upodobania, pyta o pozwolenia, udziela i odmawia pozwolenia, wyraża prośbę oraz zgo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dę na jej spełnienie lub odmowę jej spełnienia, stosuje zwroty i formy grzecznościowe.</w:t>
            </w:r>
          </w:p>
        </w:tc>
        <w:tc>
          <w:tcPr>
            <w:tcW w:w="2892" w:type="dxa"/>
          </w:tcPr>
          <w:p w14:paraId="178895E1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Swobodnie reaguje w prostych i złożonych sytuacjach: uzyskuje i przekazuje informacje, wyraża swoje opinie, pyta o opinie innych, zgadza się lub nie zgadza z opiniami innych, wyraża upodobania, pyta o pozwolenia, udziela i odmawia pozwolenia, wyraża prośbę oraz zgodę na jej spełnienie lub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odmowę jej spełnienia, stosuje zwroty i formy grzecznościowe.</w:t>
            </w:r>
          </w:p>
        </w:tc>
        <w:tc>
          <w:tcPr>
            <w:tcW w:w="2892" w:type="dxa"/>
          </w:tcPr>
          <w:p w14:paraId="6DEA9D72" w14:textId="77777777" w:rsidR="00607294" w:rsidRPr="00293DE1" w:rsidRDefault="00607294" w:rsidP="00DB2BB2">
            <w:pPr>
              <w:pStyle w:val="Normalny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72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Stosownie i swobodnie reaguje w prostych i złożonych sytuacjach: uzyskuje i przekazuje informacje, wyraża swoje opinie, pyta o opinie innych, zgadza się lub nie zgadza z opiniami innych, wyraża upodobania, pyta o pozwolenia, udziela i odmawia pozwolenia, wyraża prośbę oraz zgodę na jej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spełnienie lub odmowę jej spełnienia, stosuje zwroty i formy grzecznościowe.</w:t>
            </w:r>
          </w:p>
        </w:tc>
      </w:tr>
      <w:tr w:rsidR="00607294" w:rsidRPr="00293DE1" w14:paraId="6D066321" w14:textId="77777777" w:rsidTr="006D0DBF">
        <w:trPr>
          <w:trHeight w:val="2693"/>
        </w:trPr>
        <w:tc>
          <w:tcPr>
            <w:tcW w:w="846" w:type="dxa"/>
            <w:shd w:val="clear" w:color="auto" w:fill="D9D9D9"/>
            <w:textDirection w:val="btLr"/>
            <w:vAlign w:val="center"/>
          </w:tcPr>
          <w:p w14:paraId="0FCD61EA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Przetwarzanie tekstu</w:t>
            </w:r>
          </w:p>
        </w:tc>
        <w:tc>
          <w:tcPr>
            <w:tcW w:w="2891" w:type="dxa"/>
          </w:tcPr>
          <w:p w14:paraId="5531FF4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 języku angielskim informacji zawartych w materiałach wizualnych, popełnia liczne błędy.</w:t>
            </w:r>
          </w:p>
          <w:p w14:paraId="7A1C677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przekazuje w języku angielskim informacje sformułowane w tym języku.</w:t>
            </w:r>
          </w:p>
          <w:p w14:paraId="2EBA446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93" w:hanging="141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892" w:type="dxa"/>
          </w:tcPr>
          <w:p w14:paraId="3ADF0D2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Przekazuje w języku angielskim informacje zawarte w materiałach wizualnych, popełniając dość liczne błędy.</w:t>
            </w:r>
          </w:p>
          <w:p w14:paraId="1A08033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tym języku.</w:t>
            </w:r>
          </w:p>
          <w:p w14:paraId="4070D08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891" w:type="dxa"/>
          </w:tcPr>
          <w:p w14:paraId="42FC28E0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zawarte w materiałach wizualnych.</w:t>
            </w:r>
          </w:p>
          <w:p w14:paraId="5EB8F9CE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przekazuje w języku angielskim informacje sformułowane w tym języku.</w:t>
            </w:r>
          </w:p>
          <w:p w14:paraId="79544B45" w14:textId="77777777" w:rsidR="00607294" w:rsidRPr="00293DE1" w:rsidRDefault="00607294" w:rsidP="00DB2BB2">
            <w:pPr>
              <w:pStyle w:val="Normalny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większego trudu przekazuje w języku angielskim informacje sformułowane w języku polskim.</w:t>
            </w:r>
          </w:p>
        </w:tc>
        <w:tc>
          <w:tcPr>
            <w:tcW w:w="2892" w:type="dxa"/>
          </w:tcPr>
          <w:p w14:paraId="31D8847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 poprawnie przekazuje w języku angielskim informacje zawarte w materiałach wizualnych.</w:t>
            </w:r>
          </w:p>
          <w:p w14:paraId="5A5D859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problemów przekazuje w języku angielskim informacje sformułowane w tym języku.</w:t>
            </w:r>
          </w:p>
          <w:p w14:paraId="50DAE7F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przekazuje w języku angielskim informacje sformułowane w języku polskim.</w:t>
            </w:r>
          </w:p>
        </w:tc>
        <w:tc>
          <w:tcPr>
            <w:tcW w:w="2892" w:type="dxa"/>
          </w:tcPr>
          <w:p w14:paraId="7900EC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i bezbłędnie przekazuje w języku angielskim informacje zawarte w materiałach wizualnych.</w:t>
            </w:r>
          </w:p>
          <w:p w14:paraId="3380D66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 samodzielnie przekazuje w języku angielskim informacje sformułowane w tym języku.</w:t>
            </w:r>
          </w:p>
          <w:p w14:paraId="70AE628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i z łatwością przekazuje w języku angielskim informacje sformułowane w języku polskim.</w:t>
            </w:r>
          </w:p>
        </w:tc>
      </w:tr>
    </w:tbl>
    <w:p w14:paraId="2915C886" w14:textId="77777777" w:rsidR="00607294" w:rsidRPr="00293DE1" w:rsidRDefault="00607294" w:rsidP="006072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right="963"/>
        <w:jc w:val="both"/>
        <w:rPr>
          <w:rFonts w:ascii="Times New Roman" w:eastAsia="Times New Roman" w:hAnsi="Times New Roman"/>
          <w:bCs/>
          <w:color w:val="000000"/>
          <w:sz w:val="20"/>
          <w:szCs w:val="20"/>
        </w:rPr>
      </w:pPr>
    </w:p>
    <w:p w14:paraId="65D758E3" w14:textId="44764EDA" w:rsidR="00607294" w:rsidRPr="006D0DBF" w:rsidRDefault="00607294" w:rsidP="006D0DBF">
      <w:pPr>
        <w:pBdr>
          <w:top w:val="nil"/>
          <w:left w:val="nil"/>
          <w:bottom w:val="nil"/>
          <w:right w:val="nil"/>
          <w:between w:val="nil"/>
        </w:pBdr>
        <w:shd w:val="clear" w:color="auto" w:fill="BFBFBF" w:themeFill="background1" w:themeFillShade="BF"/>
        <w:spacing w:after="0" w:line="240" w:lineRule="auto"/>
        <w:ind w:left="851" w:right="-30"/>
        <w:jc w:val="both"/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</w:pPr>
      <w:r w:rsidRPr="00293DE1">
        <w:rPr>
          <w:rFonts w:ascii="Times New Roman" w:eastAsia="Times New Roman" w:hAnsi="Times New Roman"/>
          <w:b/>
          <w:color w:val="000000"/>
          <w:sz w:val="20"/>
          <w:szCs w:val="20"/>
        </w:rPr>
        <w:t>UNIT 8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1"/>
        <w:gridCol w:w="2892"/>
        <w:gridCol w:w="2892"/>
      </w:tblGrid>
      <w:tr w:rsidR="00607294" w:rsidRPr="00293DE1" w14:paraId="1925F020" w14:textId="77777777" w:rsidTr="006D0DBF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1179E30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91" w:type="dxa"/>
            <w:vAlign w:val="center"/>
          </w:tcPr>
          <w:p w14:paraId="0C07EA0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92" w:type="dxa"/>
            <w:vAlign w:val="center"/>
          </w:tcPr>
          <w:p w14:paraId="26A9B78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91" w:type="dxa"/>
            <w:vAlign w:val="center"/>
          </w:tcPr>
          <w:p w14:paraId="57F29D9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92" w:type="dxa"/>
            <w:vAlign w:val="center"/>
          </w:tcPr>
          <w:p w14:paraId="1194AB1C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92" w:type="dxa"/>
            <w:vAlign w:val="center"/>
          </w:tcPr>
          <w:p w14:paraId="0F751150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607294" w:rsidRPr="00293DE1" w14:paraId="476ADCC0" w14:textId="77777777" w:rsidTr="006D0DBF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5F79A8B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891" w:type="dxa"/>
          </w:tcPr>
          <w:p w14:paraId="594AF51C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2BAA1195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Słabo zna zasady tworzenia </w:t>
            </w:r>
            <w:r w:rsidRPr="00293DE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367155E0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Mimo pomocy, buduje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stopień wyższy i najwyższy przysłówków</w:t>
            </w:r>
            <w:r w:rsidRPr="00293DE1">
              <w:rPr>
                <w:rFonts w:ascii="Times New Roman" w:eastAsia="Times New Roman" w:hAnsi="Times New Roman" w:cs="Times New Roman"/>
              </w:rPr>
              <w:t>, popełniając liczne błędy.</w:t>
            </w:r>
          </w:p>
          <w:p w14:paraId="34F83690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Ma trudności z użyciem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892" w:type="dxa"/>
          </w:tcPr>
          <w:p w14:paraId="3151F107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Z pewnym trudem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2F9874A8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Częściowo zna zasady tworzenia </w:t>
            </w:r>
            <w:r w:rsidRPr="00293DE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06C02614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błędy, buduje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stopień wyższy i najwyższy przysłówków.</w:t>
            </w:r>
          </w:p>
          <w:p w14:paraId="148186F7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używa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891" w:type="dxa"/>
          </w:tcPr>
          <w:p w14:paraId="48235FF6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15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Na ogół poprawnie posługuje się słownictwem z zakresu: pogoda, klimat, pory roku, kierunki geograficzne, klęski żywiołowe, uczucia i emocje, formy spędzania wolnego czasu, wyjazdy wakacyjne, ochrona środowiska, wycieczka szkolna.</w:t>
            </w:r>
          </w:p>
          <w:p w14:paraId="10253CFB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Zna zasady tworzenia przysłówków odprzymiotnikowych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7FA13023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Zna zasady tworzenia stopnia wyższego i najwyższego przysłówków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65C0AF71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ind w:left="215" w:hanging="142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 xml:space="preserve">Zazwyczaj poprawnie używa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892" w:type="dxa"/>
          </w:tcPr>
          <w:p w14:paraId="2C175E24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Poprawnie posługuje się słownictwem z zakresu: </w:t>
            </w:r>
            <w:r w:rsidRPr="00293DE1">
              <w:rPr>
                <w:rFonts w:ascii="Times New Roman" w:eastAsia="Times New Roman" w:hAnsi="Times New Roman" w:cs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 w14:paraId="1783479F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Dobrze zna zasady tworzenia </w:t>
            </w:r>
            <w:r w:rsidRPr="00293DE1">
              <w:rPr>
                <w:rFonts w:ascii="Times New Roman" w:hAnsi="Times New Roman" w:cs="Times New Roman"/>
                <w:color w:val="000000"/>
              </w:rPr>
              <w:t>przysłówków odprzymiotnikowych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na ogół poprawnie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225F6F9D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Niemal bezbłędnie buduje stopień wyższy i najwyższy przysłówków.</w:t>
            </w:r>
          </w:p>
          <w:p w14:paraId="42498D23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Prawidłowo używa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 i przysłówkami oraz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  <w:tc>
          <w:tcPr>
            <w:tcW w:w="2892" w:type="dxa"/>
          </w:tcPr>
          <w:p w14:paraId="1AB84CE9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bezbłędnie posługuje się rozbudowanym słownictwem z zakresu: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pogoda, klimat, pory roku, kierunki geograficzne, klęski żywiołowe, uczucia i emocje, formy spędzania wolnego czasu, wyjazdy wakacyjne, ochrona środowiska, wycieczka szkolna.</w:t>
            </w:r>
          </w:p>
          <w:p w14:paraId="2B6B4E47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Bardzo dobrze zna zasady tworzenia przysłówków odprzymiotnikowych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i z łatwością samodzielnie je</w:t>
            </w:r>
            <w:r w:rsidRPr="00293DE1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>buduje.</w:t>
            </w:r>
          </w:p>
          <w:p w14:paraId="4EA6C625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Bezbłędnie i sprawnie tworzy stopień wyższy i najwyższy przysłówków.</w:t>
            </w:r>
          </w:p>
          <w:p w14:paraId="6F0C56CD" w14:textId="77777777" w:rsidR="00607294" w:rsidRPr="00293DE1" w:rsidRDefault="00607294" w:rsidP="00607294">
            <w:pPr>
              <w:pStyle w:val="Normalny1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Samodzielnie i bezbłędnie używa </w:t>
            </w:r>
            <w:proofErr w:type="spellStart"/>
            <w:r w:rsidRPr="00293DE1">
              <w:rPr>
                <w:rFonts w:ascii="Times New Roman" w:hAnsi="Times New Roman" w:cs="Times New Roman"/>
                <w:color w:val="000000"/>
              </w:rPr>
              <w:t>intensyfikatorów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quite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very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,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really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 i przysłówka</w:t>
            </w:r>
            <w:r w:rsidRPr="00293DE1">
              <w:rPr>
                <w:rFonts w:ascii="Times New Roman" w:hAnsi="Times New Roman" w:cs="Times New Roman"/>
                <w:color w:val="000000"/>
              </w:rPr>
              <w:lastRenderedPageBreak/>
              <w:t xml:space="preserve">mi oraz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too</w:t>
            </w:r>
            <w:proofErr w:type="spellEnd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293DE1">
              <w:rPr>
                <w:rFonts w:ascii="Times New Roman" w:hAnsi="Times New Roman" w:cs="Times New Roman"/>
                <w:color w:val="000000"/>
              </w:rPr>
              <w:t xml:space="preserve">i </w:t>
            </w:r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(not) </w:t>
            </w:r>
            <w:proofErr w:type="spellStart"/>
            <w:r w:rsidRPr="00293DE1">
              <w:rPr>
                <w:rFonts w:ascii="Times New Roman" w:hAnsi="Times New Roman" w:cs="Times New Roman"/>
                <w:i/>
                <w:iCs/>
                <w:color w:val="000000"/>
              </w:rPr>
              <w:t>enough</w:t>
            </w:r>
            <w:proofErr w:type="spellEnd"/>
            <w:r w:rsidRPr="00293DE1">
              <w:rPr>
                <w:rFonts w:ascii="Times New Roman" w:hAnsi="Times New Roman" w:cs="Times New Roman"/>
                <w:color w:val="000000"/>
              </w:rPr>
              <w:t xml:space="preserve"> z przymiotnikami.</w:t>
            </w:r>
          </w:p>
        </w:tc>
      </w:tr>
      <w:tr w:rsidR="00607294" w:rsidRPr="00293DE1" w14:paraId="5F5D1067" w14:textId="77777777" w:rsidTr="006D0DBF">
        <w:trPr>
          <w:trHeight w:val="708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69A3895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Słuchanie</w:t>
            </w:r>
          </w:p>
        </w:tc>
        <w:tc>
          <w:tcPr>
            <w:tcW w:w="2891" w:type="dxa"/>
          </w:tcPr>
          <w:p w14:paraId="41D8B56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Słabo rozumie ogólny sens prostych wypowiedzi. </w:t>
            </w:r>
          </w:p>
          <w:p w14:paraId="31B438B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określeniem głównej myśli wypowiedzi.</w:t>
            </w:r>
          </w:p>
          <w:p w14:paraId="69F0877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wypowiedzi.</w:t>
            </w:r>
          </w:p>
          <w:p w14:paraId="4B89C8E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 określeniem kontekstu wypowiedzi.</w:t>
            </w:r>
          </w:p>
          <w:p w14:paraId="7FED3C9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znajduje proste informacje w wypowiedzi, przy wyszukiwaniu złożonych informacji popełnia liczne błędy.</w:t>
            </w:r>
          </w:p>
          <w:p w14:paraId="4B3AD55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wypowiedzi.</w:t>
            </w:r>
          </w:p>
        </w:tc>
        <w:tc>
          <w:tcPr>
            <w:tcW w:w="2892" w:type="dxa"/>
          </w:tcPr>
          <w:p w14:paraId="2B17F62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Rozumie ogólny sens prostych wypowiedzi.</w:t>
            </w:r>
          </w:p>
          <w:p w14:paraId="514BE85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wypowiedzi.</w:t>
            </w:r>
          </w:p>
          <w:p w14:paraId="681C990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kontekst wypowiedzi.</w:t>
            </w:r>
          </w:p>
          <w:p w14:paraId="2C27C2C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liczne błędy, określa intencje autora wypowiedzi.</w:t>
            </w:r>
          </w:p>
          <w:p w14:paraId="0C68950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znajduje proste informacje w wypowiedzi, przy wyszukiwaniu złożonych informacji popełnia dość liczne błędy.</w:t>
            </w:r>
          </w:p>
          <w:p w14:paraId="2329F8A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rozróżnia formalny i nieformalny styl wypowiedzi.</w:t>
            </w:r>
          </w:p>
        </w:tc>
        <w:tc>
          <w:tcPr>
            <w:tcW w:w="2891" w:type="dxa"/>
          </w:tcPr>
          <w:p w14:paraId="1C33C5C1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ogólny sens prostych i bardziej złożonych wypowiedzi.</w:t>
            </w:r>
          </w:p>
          <w:p w14:paraId="0936365D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wypowiedzi lub fragmentu wypowiedzi.</w:t>
            </w:r>
          </w:p>
          <w:p w14:paraId="7FD03891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określa intencje autora wypowiedzi.</w:t>
            </w:r>
          </w:p>
          <w:p w14:paraId="72170803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wypowiedzi.</w:t>
            </w:r>
          </w:p>
          <w:p w14:paraId="789B4629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 w14:paraId="77DF8276" w14:textId="77777777" w:rsidR="00607294" w:rsidRPr="00293DE1" w:rsidRDefault="00607294" w:rsidP="00607294">
            <w:pPr>
              <w:pStyle w:val="Normalny1"/>
              <w:numPr>
                <w:ilvl w:val="0"/>
                <w:numId w:val="27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892" w:type="dxa"/>
          </w:tcPr>
          <w:p w14:paraId="549CD48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rozumie ogólny sens zarówno prostych, jak i złożonych wypowiedzi.</w:t>
            </w:r>
          </w:p>
          <w:p w14:paraId="1F928CB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główną myśl wypowiedzi.</w:t>
            </w:r>
          </w:p>
          <w:p w14:paraId="542D5FD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intencje autora wypowiedzi.</w:t>
            </w:r>
          </w:p>
          <w:p w14:paraId="6BC26B4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określa kontekst wypowiedzi.</w:t>
            </w:r>
          </w:p>
          <w:p w14:paraId="1C9AA17E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Samodzielnie znajduje w wypowiedzi proste i złożone informacje.</w:t>
            </w:r>
          </w:p>
          <w:p w14:paraId="73322DA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Bez problemu </w:t>
            </w:r>
            <w:r w:rsidRPr="00293DE1">
              <w:rPr>
                <w:rFonts w:ascii="Times New Roman" w:eastAsia="Times New Roman" w:hAnsi="Times New Roman" w:cs="Times New Roman"/>
              </w:rPr>
              <w:t>rozróżnia formalny i nieformalny styl wypowiedzi.</w:t>
            </w:r>
          </w:p>
        </w:tc>
        <w:tc>
          <w:tcPr>
            <w:tcW w:w="2892" w:type="dxa"/>
          </w:tcPr>
          <w:p w14:paraId="670F039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problemu rozumie ogólny sens zarówno prostych, jak i złożonych wypowiedzi.</w:t>
            </w:r>
          </w:p>
          <w:p w14:paraId="4609851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 poprawnie określa główną myśl wypowiedzi lub fragmentu wypowiedzi.</w:t>
            </w:r>
          </w:p>
          <w:p w14:paraId="7644410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wypowiedzi.</w:t>
            </w:r>
          </w:p>
          <w:p w14:paraId="3380DE0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wypowiedzi.</w:t>
            </w:r>
          </w:p>
          <w:p w14:paraId="71D1821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Zawsze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samodzielnie i poprawnie znajduje w wypowiedzi proste i złożone informacje.</w:t>
            </w:r>
          </w:p>
          <w:p w14:paraId="0D7868E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wypowiedzi.</w:t>
            </w:r>
          </w:p>
        </w:tc>
      </w:tr>
      <w:tr w:rsidR="00607294" w:rsidRPr="00293DE1" w14:paraId="6EA54BEE" w14:textId="77777777" w:rsidTr="006D0DBF">
        <w:trPr>
          <w:trHeight w:val="4835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104B18E3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891" w:type="dxa"/>
          </w:tcPr>
          <w:p w14:paraId="2C066B4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trudności z rozumieniem ogólnego sensu prostych tekstów lub fragmentów tekstu.</w:t>
            </w:r>
          </w:p>
          <w:p w14:paraId="0D4F0A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Mimo pomocy, z trudem określa główną myśl tekstu.</w:t>
            </w:r>
          </w:p>
          <w:p w14:paraId="2C48B8E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określa intencje autora tekstu.</w:t>
            </w:r>
          </w:p>
          <w:p w14:paraId="7CE946B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 poprawnym określeniem kontekstu tekstu.</w:t>
            </w:r>
          </w:p>
          <w:p w14:paraId="1C4B80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 znajduje w prostym tekście określone informacje.</w:t>
            </w:r>
          </w:p>
          <w:p w14:paraId="17905EF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Ma problem z poprawnym rozpoznaniem związków między poszczególnymi częściami tekstu.</w:t>
            </w:r>
          </w:p>
          <w:p w14:paraId="18991D1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Rzadko rozróżnia formalny i nieformalny styl tekstu.</w:t>
            </w:r>
          </w:p>
        </w:tc>
        <w:tc>
          <w:tcPr>
            <w:tcW w:w="2892" w:type="dxa"/>
          </w:tcPr>
          <w:p w14:paraId="44FD43D5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Przeważnie rozumie ogólny sens prostych tekstów lub fragmentów tekstu.</w:t>
            </w:r>
          </w:p>
          <w:p w14:paraId="43202BB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główną myśl tekstu.</w:t>
            </w:r>
          </w:p>
          <w:p w14:paraId="443A673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błędnie określa intencje autora tekstu.</w:t>
            </w:r>
          </w:p>
          <w:p w14:paraId="0F97AC3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Nie zawsze poprawnie określa kontekst tekstu.</w:t>
            </w:r>
          </w:p>
          <w:p w14:paraId="48B662A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niewielką pomocą na ogół znajduje w tekście określone informacje.</w:t>
            </w:r>
          </w:p>
          <w:p w14:paraId="17F405C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Nie zawsze poprawnie rozpoznaje związki między poszczególnymi częściami tekstu. </w:t>
            </w:r>
          </w:p>
          <w:p w14:paraId="078F4E7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226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Czasami rozróżnia formalny i nieformalny styl tekstu.</w:t>
            </w:r>
          </w:p>
        </w:tc>
        <w:tc>
          <w:tcPr>
            <w:tcW w:w="2891" w:type="dxa"/>
          </w:tcPr>
          <w:p w14:paraId="1FC2A9B0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Rozumie sens prostych tekstów lub fragmentów tekstu.</w:t>
            </w:r>
          </w:p>
          <w:p w14:paraId="09F49916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określa główną myśl tekstu.</w:t>
            </w:r>
          </w:p>
          <w:p w14:paraId="07A193CC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Na ogół poprawnie określa intencje autora tekstu.</w:t>
            </w:r>
          </w:p>
          <w:p w14:paraId="5CAFB26E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Zazwyczaj poprawnie określa kontekst tekstu.</w:t>
            </w:r>
          </w:p>
          <w:p w14:paraId="5B5CFE13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Bez większego trudu znajduje w tekście określone informacje.</w:t>
            </w:r>
          </w:p>
          <w:p w14:paraId="198C101F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hAnsi="Times New Roman" w:cs="Times New Roman"/>
                <w:color w:val="000000"/>
              </w:rPr>
              <w:t>Zwykle poprawnie rozpoznaje związki między poszczególnymi częściami tekstu.</w:t>
            </w:r>
          </w:p>
          <w:p w14:paraId="2D533A59" w14:textId="77777777" w:rsidR="00607294" w:rsidRPr="00293DE1" w:rsidRDefault="00607294" w:rsidP="00607294">
            <w:pPr>
              <w:pStyle w:val="Normalny1"/>
              <w:numPr>
                <w:ilvl w:val="0"/>
                <w:numId w:val="28"/>
              </w:numPr>
              <w:ind w:left="260" w:hanging="260"/>
              <w:rPr>
                <w:rFonts w:ascii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892" w:type="dxa"/>
          </w:tcPr>
          <w:p w14:paraId="6CF22DF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rozumie ogólny sens prostych i złożonych tekstów oraz fragmentów tekstu.</w:t>
            </w:r>
          </w:p>
          <w:p w14:paraId="21D9469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problemu określa główną myśl tekstu.</w:t>
            </w:r>
          </w:p>
          <w:p w14:paraId="27754EF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intencje autora tekstu.</w:t>
            </w:r>
          </w:p>
          <w:p w14:paraId="5A624FB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określa kontekst tekstu.</w:t>
            </w:r>
          </w:p>
          <w:p w14:paraId="0898E2F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znajduje w tekście określone informacje.</w:t>
            </w:r>
          </w:p>
          <w:p w14:paraId="6C48F6FF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rozpoznaje związki między poszczególnymi częściami tekstu.</w:t>
            </w:r>
          </w:p>
          <w:p w14:paraId="463894D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Bez trudu rozróżnia formalny i nieformalny styl tekstu.</w:t>
            </w:r>
          </w:p>
        </w:tc>
        <w:tc>
          <w:tcPr>
            <w:tcW w:w="2892" w:type="dxa"/>
          </w:tcPr>
          <w:p w14:paraId="03B2CDDB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żadnych problemów rozumie ogólny sens prostych i złożonych tekstów oraz fragmentów tekstu.</w:t>
            </w:r>
          </w:p>
          <w:p w14:paraId="7D90048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 łatwością i poprawnie określa główną myśl tekstu.</w:t>
            </w:r>
          </w:p>
          <w:p w14:paraId="190B85B1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i z łatwością określa intencje autora tekstu.</w:t>
            </w:r>
          </w:p>
          <w:p w14:paraId="6A14A380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Bez trudu i bezbłędnie określa kontekst tekstu.</w:t>
            </w:r>
          </w:p>
          <w:p w14:paraId="34D15B4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Sprawnie i bezbłędnie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 xml:space="preserve"> znajduje w tekście określone informacje.</w:t>
            </w:r>
          </w:p>
          <w:p w14:paraId="5EA7EE0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bezbłędnie rozpoznaje związki między poszczególnymi częściami tekstu.</w:t>
            </w:r>
          </w:p>
          <w:p w14:paraId="6B63CC6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1" w:hanging="283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Zawsze z łatwością rozróżnia formalny i nieformalny styl tekstu.</w:t>
            </w:r>
          </w:p>
        </w:tc>
      </w:tr>
      <w:tr w:rsidR="00607294" w:rsidRPr="00293DE1" w14:paraId="53898CDF" w14:textId="77777777" w:rsidTr="006D0DBF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565ED26F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891" w:type="dxa"/>
          </w:tcPr>
          <w:p w14:paraId="0EBBD899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95" w:hanging="28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Pomimo pomocy z trudem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tworzy proste wypowiedzi ustne, popełniając błędy zaburzające komunikację: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892" w:type="dxa"/>
          </w:tcPr>
          <w:p w14:paraId="57712B1D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44" w:hanging="244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Z pewnym trudem tworzy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proste wypowiedzi ustne, błędy czasem zaburzają komunikację: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891" w:type="dxa"/>
          </w:tcPr>
          <w:p w14:paraId="2B8FE6F5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4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Tworzy proste wypowiedzi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ustne, popełniając błędy nie zaburzające komunikacji: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892" w:type="dxa"/>
          </w:tcPr>
          <w:p w14:paraId="4A9BFC4D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2" w:hanging="282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Swobodnie tworzy proste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i bardziej złożone wypowiedzi ustne, ewentualne drobne błędy nie zaburzają komunikacji: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892" w:type="dxa"/>
          </w:tcPr>
          <w:p w14:paraId="5D2AF1C2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0" w:hanging="23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Samodzielnie i z łatwością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tworzy proste i bardziej złożone wypowiedzi ustne: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</w:tr>
      <w:tr w:rsidR="00607294" w:rsidRPr="00293DE1" w14:paraId="4C6EBD42" w14:textId="77777777" w:rsidTr="006D0DBF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5EEE2858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Pisanie</w:t>
            </w:r>
          </w:p>
        </w:tc>
        <w:tc>
          <w:tcPr>
            <w:tcW w:w="2891" w:type="dxa"/>
          </w:tcPr>
          <w:p w14:paraId="718E8FEF" w14:textId="77777777" w:rsidR="00607294" w:rsidRPr="00293DE1" w:rsidRDefault="00607294" w:rsidP="00DB2BB2">
            <w:pPr>
              <w:pStyle w:val="Normalny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5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Mimo pomocy, popełniając liczne błędy, z trudem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892" w:type="dxa"/>
          </w:tcPr>
          <w:p w14:paraId="0534A71C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 lub z pomocą nauczyciela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891" w:type="dxa"/>
          </w:tcPr>
          <w:p w14:paraId="4FFB8435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2" w:hanging="192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892" w:type="dxa"/>
          </w:tcPr>
          <w:p w14:paraId="7F0BD771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Samodzielnie, stosując urozmaicone słownictwo, tworzy proste i bardziej złożone wypowiedzi pisemne:</w:t>
            </w:r>
            <w:r w:rsidRPr="00293DE1">
              <w:rPr>
                <w:rFonts w:ascii="Times New Roman" w:eastAsia="Times New Roman" w:hAnsi="Times New Roman" w:cs="Times New Roman"/>
              </w:rPr>
              <w:t xml:space="preserve"> </w:t>
            </w: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892" w:type="dxa"/>
          </w:tcPr>
          <w:p w14:paraId="0455035D" w14:textId="77777777" w:rsidR="00607294" w:rsidRPr="00293DE1" w:rsidRDefault="00607294" w:rsidP="00DB2BB2">
            <w:pPr>
              <w:pStyle w:val="Normalny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  <w:color w:val="000000"/>
              </w:rPr>
              <w:t>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</w:tr>
      <w:tr w:rsidR="00607294" w:rsidRPr="00293DE1" w14:paraId="64E59F1F" w14:textId="77777777" w:rsidTr="006D0DBF">
        <w:trPr>
          <w:trHeight w:val="566"/>
        </w:trPr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4F5F68D7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891" w:type="dxa"/>
          </w:tcPr>
          <w:p w14:paraId="1A45CE1C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reaguje w prostych sytuacjach, popełniając błędy zakłócające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892" w:type="dxa"/>
          </w:tcPr>
          <w:p w14:paraId="0300BF06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Reaguje w prostych sytuacjach, czasami popełniając błędy zaburzające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891" w:type="dxa"/>
          </w:tcPr>
          <w:p w14:paraId="4EACFB28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  <w:color w:val="000000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Zwykle poprawnie reaguje w prostych i złożonych sytuacjach a drobne błędy nie zaburzają komunikacji: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892" w:type="dxa"/>
          </w:tcPr>
          <w:p w14:paraId="5D2C0D4A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Swobodnie reaguje w prostych i 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892" w:type="dxa"/>
          </w:tcPr>
          <w:p w14:paraId="7E06C5F7" w14:textId="77777777" w:rsidR="00607294" w:rsidRPr="00293DE1" w:rsidRDefault="00607294" w:rsidP="00DB2BB2">
            <w:pPr>
              <w:pStyle w:val="Normalny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zawsze prawidłowo reaguje w prostych i 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</w:tr>
      <w:tr w:rsidR="00607294" w:rsidRPr="00293DE1" w14:paraId="236ACE95" w14:textId="77777777" w:rsidTr="006D0DBF">
        <w:tc>
          <w:tcPr>
            <w:tcW w:w="846" w:type="dxa"/>
            <w:shd w:val="clear" w:color="auto" w:fill="D9D9D9" w:themeFill="background1" w:themeFillShade="D9"/>
            <w:textDirection w:val="btLr"/>
            <w:vAlign w:val="center"/>
          </w:tcPr>
          <w:p w14:paraId="581654FB" w14:textId="77777777" w:rsidR="00607294" w:rsidRPr="00293DE1" w:rsidRDefault="00607294" w:rsidP="00DB2BB2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293DE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891" w:type="dxa"/>
          </w:tcPr>
          <w:p w14:paraId="6BC71086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trudem przekazuje w języku angielskim informacje zawarte w materiałach wizualnych, popełniając liczne błędy.</w:t>
            </w:r>
          </w:p>
          <w:p w14:paraId="4ED1E1BC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Popełniając liczne błędy,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przekazuje w języku angielskim informacje sformułowane w tym języku.</w:t>
            </w:r>
          </w:p>
          <w:p w14:paraId="64CDC94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trudnością, popełniając liczne błędy, przekazuje w języku angielskim informacje sformułowane w języku polskim.</w:t>
            </w:r>
          </w:p>
        </w:tc>
        <w:tc>
          <w:tcPr>
            <w:tcW w:w="2892" w:type="dxa"/>
          </w:tcPr>
          <w:p w14:paraId="45AF9CC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Przekazuje w języku angielskim informacje zawarte w materiałach wizualnych, czasem popełniając błędy.</w:t>
            </w:r>
          </w:p>
          <w:p w14:paraId="7D1E856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Przekazuje w języku angiel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skim informacje sformułowane w tym języku, popełniając dość liczne błędy.</w:t>
            </w:r>
          </w:p>
          <w:p w14:paraId="16F013EA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891" w:type="dxa"/>
          </w:tcPr>
          <w:p w14:paraId="1338AF88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00B2BEBD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>Na ogół poprawnie przekazuje w języku angielskim informacje sformułowane w tym języku.</w:t>
            </w:r>
          </w:p>
          <w:p w14:paraId="644C1354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Zazwyczaj prawidłowo przekazuje w języku angielskim informacje sformułowane w języku polskim.</w:t>
            </w:r>
          </w:p>
        </w:tc>
        <w:tc>
          <w:tcPr>
            <w:tcW w:w="2892" w:type="dxa"/>
          </w:tcPr>
          <w:p w14:paraId="558E5FF9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Bez trudu przekazuje w języku angielskim informacje zawarte w materiałach wizualnych </w:t>
            </w:r>
          </w:p>
          <w:p w14:paraId="5204AC52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Z łatwością przekazuje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w języku angielskim informacje sformułowane w tym języku.</w:t>
            </w:r>
          </w:p>
          <w:p w14:paraId="1853AFF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Poprawnie przekazuje w języku angielskim informacje sformułowane w języku polskim.</w:t>
            </w:r>
          </w:p>
        </w:tc>
        <w:tc>
          <w:tcPr>
            <w:tcW w:w="2892" w:type="dxa"/>
          </w:tcPr>
          <w:p w14:paraId="5D9258F7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lastRenderedPageBreak/>
              <w:t xml:space="preserve">Swobodnie i bezbłędnie przekazuje w języku angielskim informacje zawarte w materiałach wizualnych </w:t>
            </w:r>
          </w:p>
          <w:p w14:paraId="526BEB7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 xml:space="preserve">Bez żadnych problemów, </w:t>
            </w:r>
            <w:r w:rsidRPr="00293DE1">
              <w:rPr>
                <w:rFonts w:ascii="Times New Roman" w:eastAsia="Times New Roman" w:hAnsi="Times New Roman" w:cs="Times New Roman"/>
              </w:rPr>
              <w:lastRenderedPageBreak/>
              <w:t>z łatwością przekazuje w języku angielskim informacje sformułowane w tym języku.</w:t>
            </w:r>
          </w:p>
          <w:p w14:paraId="11346DF3" w14:textId="77777777" w:rsidR="00607294" w:rsidRPr="00293DE1" w:rsidRDefault="00607294" w:rsidP="00DB2BB2">
            <w:pPr>
              <w:pStyle w:val="Normalny1"/>
              <w:numPr>
                <w:ilvl w:val="0"/>
                <w:numId w:val="1"/>
              </w:numPr>
              <w:ind w:left="226" w:hanging="180"/>
              <w:rPr>
                <w:rFonts w:ascii="Times New Roman" w:eastAsia="Times New Roman" w:hAnsi="Times New Roman" w:cs="Times New Roman"/>
              </w:rPr>
            </w:pPr>
            <w:r w:rsidRPr="00293DE1">
              <w:rPr>
                <w:rFonts w:ascii="Times New Roman" w:eastAsia="Times New Roman" w:hAnsi="Times New Roman" w:cs="Times New Roman"/>
              </w:rPr>
              <w:t>Z łatwością i swobodnie przekazuje w języku angielskim informacje sformułowane w języku polskim.</w:t>
            </w:r>
          </w:p>
        </w:tc>
      </w:tr>
    </w:tbl>
    <w:p w14:paraId="5383F2A9" w14:textId="77777777" w:rsidR="00607294" w:rsidRPr="00293DE1" w:rsidRDefault="00607294" w:rsidP="0060729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80E9343" w14:textId="77777777" w:rsidR="0026081D" w:rsidRPr="00F0443C" w:rsidRDefault="0026081D" w:rsidP="00E3706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D065EE" w14:textId="0B3CA832" w:rsidR="000F3A10" w:rsidRPr="000F3A10" w:rsidRDefault="000F3A10" w:rsidP="00E3706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36AC390" w14:textId="77777777" w:rsidR="000F3A10" w:rsidRPr="005C65BD" w:rsidRDefault="000F3A10" w:rsidP="00E3706E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  <w:b/>
          <w:sz w:val="28"/>
          <w:szCs w:val="28"/>
          <w:lang w:val="pl-PL"/>
        </w:rPr>
      </w:pPr>
      <w:r w:rsidRPr="005C65BD">
        <w:rPr>
          <w:rFonts w:ascii="Times New Roman" w:hAnsi="Times New Roman"/>
          <w:b/>
          <w:sz w:val="28"/>
          <w:szCs w:val="28"/>
          <w:lang w:val="pl-PL"/>
        </w:rPr>
        <w:t xml:space="preserve">OGÓLNE WYMAGANIA EDUKACYJNE NIEZBĘDNE DO OTRZYMANIA POSZCZEGÓLNYCH </w:t>
      </w:r>
    </w:p>
    <w:p w14:paraId="21DD321F" w14:textId="77777777" w:rsidR="000F3A10" w:rsidRPr="005C65BD" w:rsidRDefault="000F3A10" w:rsidP="00E3706E">
      <w:pPr>
        <w:spacing w:after="0" w:line="240" w:lineRule="auto"/>
        <w:ind w:left="372" w:firstLine="708"/>
        <w:rPr>
          <w:rFonts w:ascii="Times New Roman" w:hAnsi="Times New Roman"/>
          <w:b/>
          <w:sz w:val="28"/>
          <w:szCs w:val="28"/>
        </w:rPr>
      </w:pPr>
      <w:r w:rsidRPr="005C65BD">
        <w:rPr>
          <w:rFonts w:ascii="Times New Roman" w:hAnsi="Times New Roman"/>
          <w:b/>
          <w:sz w:val="28"/>
          <w:szCs w:val="28"/>
        </w:rPr>
        <w:t>ŚRÓDROCZNYCH I ROCZNYCH OCEN KLASYFIKACYJNYCH</w:t>
      </w:r>
    </w:p>
    <w:p w14:paraId="3DD89BB0" w14:textId="77777777" w:rsidR="000F3A10" w:rsidRPr="005C65BD" w:rsidRDefault="000F3A10" w:rsidP="00E3706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9D99344" w14:textId="77777777" w:rsidR="000F3A10" w:rsidRPr="007D083C" w:rsidRDefault="000F3A10" w:rsidP="00E3706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D083C">
        <w:rPr>
          <w:rFonts w:ascii="Times New Roman" w:hAnsi="Times New Roman"/>
          <w:sz w:val="20"/>
          <w:szCs w:val="20"/>
        </w:rPr>
        <w:t>Ocenianie bieżące określa poziom spełniania wymagań edukacyjnych i stanowi bezpośredni materiał do klasyfikacji śródrocznej i rocznej.</w:t>
      </w:r>
    </w:p>
    <w:p w14:paraId="2FB58E78" w14:textId="73C5241A" w:rsidR="00607294" w:rsidRPr="00607294" w:rsidRDefault="000F3A10" w:rsidP="00607294">
      <w:pPr>
        <w:pStyle w:val="Nagwek1"/>
        <w:spacing w:after="0"/>
        <w:rPr>
          <w:color w:val="000000" w:themeColor="text1"/>
          <w:sz w:val="20"/>
          <w:szCs w:val="20"/>
        </w:rPr>
      </w:pPr>
      <w:r w:rsidRPr="00607294">
        <w:rPr>
          <w:color w:val="000000"/>
          <w:sz w:val="20"/>
          <w:szCs w:val="20"/>
        </w:rPr>
        <w:t xml:space="preserve">WYMAGANIA NA OCENĘ ŚRÓDROCZNĄ (Rozdziały 1–4 oraz </w:t>
      </w:r>
      <w:proofErr w:type="spellStart"/>
      <w:r w:rsidRPr="00607294">
        <w:rPr>
          <w:color w:val="000000"/>
          <w:sz w:val="20"/>
          <w:szCs w:val="20"/>
        </w:rPr>
        <w:t>Welcome</w:t>
      </w:r>
      <w:proofErr w:type="spellEnd"/>
      <w:r w:rsidRPr="00607294">
        <w:rPr>
          <w:color w:val="000000"/>
          <w:sz w:val="20"/>
          <w:szCs w:val="20"/>
        </w:rPr>
        <w:t xml:space="preserve"> Unit)</w:t>
      </w:r>
    </w:p>
    <w:p w14:paraId="79C47954" w14:textId="74D67E16" w:rsidR="00607294" w:rsidRP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Zakres materiału gramatyczno-leksykalnego w I półroczu:</w:t>
      </w:r>
    </w:p>
    <w:p w14:paraId="30C2B2D5" w14:textId="57D683FF" w:rsidR="00607294" w:rsidRPr="00607294" w:rsidRDefault="00607294" w:rsidP="000D2F58">
      <w:pPr>
        <w:numPr>
          <w:ilvl w:val="0"/>
          <w:numId w:val="3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Słownictwo: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czynności życia codziennego, artykuły spożywcze, przedmioty szkolne, zasady, życie szkoły, przyjaźń, ubiór, urządzenia elektroniczne i nowe technologie, czasowniki technologiczne, ważne wydarzenia życiowe, okresy życia, szczególne dni i święta, umiejętności, zainteresowania, sporty oraz gatunki filmowe.</w:t>
      </w:r>
    </w:p>
    <w:p w14:paraId="749F2BD9" w14:textId="222D7A6D" w:rsidR="00607294" w:rsidRPr="00607294" w:rsidRDefault="00607294" w:rsidP="000D2F58">
      <w:pPr>
        <w:numPr>
          <w:ilvl w:val="0"/>
          <w:numId w:val="3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Gramatyka: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czas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(w tym czasowniki statyczne),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(w tym dla czynności zaplanowanych),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(czasowniki regularne i nieregularne),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zestawienie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Simple/Past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ze spójnikami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Ponadto: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love/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like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hate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+ -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ing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przedimki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is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there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are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określniki ilości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any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a lot of, much,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many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konstrukcja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tryb rozkazujący, spójniki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because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wyrażanie podziękowań i upodobań.</w:t>
      </w:r>
    </w:p>
    <w:p w14:paraId="19622AB5" w14:textId="77777777" w:rsidR="00607294" w:rsidRP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niedostateczna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ndst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/1)</w:t>
      </w:r>
    </w:p>
    <w:p w14:paraId="1EAF4D36" w14:textId="52BA3C85" w:rsidR="00607294" w:rsidRPr="00607294" w:rsidRDefault="00607294" w:rsidP="00607294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nie opanował podstawowych wiadomości i umiejętności:</w:t>
      </w:r>
    </w:p>
    <w:p w14:paraId="017E38E4" w14:textId="71B55B1E" w:rsidR="00607294" w:rsidRPr="00607294" w:rsidRDefault="00607294" w:rsidP="000D2F58">
      <w:pPr>
        <w:numPr>
          <w:ilvl w:val="0"/>
          <w:numId w:val="3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 nie zna podstawowego słownictwa z zakresu </w:t>
      </w:r>
      <w:proofErr w:type="spellStart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Welcome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Unit oraz działów 1–4; nawet przy wsparciu nauczyciela nie potrafi poprawnie zbudować prostych zdań w czasach teraźniejszych, przeszłych ani przyszłych.</w:t>
      </w:r>
    </w:p>
    <w:p w14:paraId="1293AAE0" w14:textId="6C446058" w:rsidR="00607294" w:rsidRPr="00607294" w:rsidRDefault="00607294" w:rsidP="000D2F58">
      <w:pPr>
        <w:numPr>
          <w:ilvl w:val="0"/>
          <w:numId w:val="3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rozumie ogólnego sensu najprostszych wypowiedzi słuchanych i tekstów pisanych; ma trudności z odnalezieniem w nich jakichkolwiek informacji.</w:t>
      </w:r>
    </w:p>
    <w:p w14:paraId="4B4FB64E" w14:textId="23917DCF" w:rsidR="00607294" w:rsidRPr="00607294" w:rsidRDefault="00607294" w:rsidP="000D2F58">
      <w:pPr>
        <w:numPr>
          <w:ilvl w:val="0"/>
          <w:numId w:val="3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potrafi samodzielnie stworzyć prostej wypowiedzi ustnej ani pisemnej; popełnia błędy całkowicie uniemożliwiające komunikację.</w:t>
      </w:r>
    </w:p>
    <w:p w14:paraId="5BE67E19" w14:textId="2E2DA668" w:rsidR="00607294" w:rsidRPr="00607294" w:rsidRDefault="00607294" w:rsidP="000D2F58">
      <w:pPr>
        <w:numPr>
          <w:ilvl w:val="0"/>
          <w:numId w:val="3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potrafi zareagować w najprostszych sytuacjach codziennych oraz nie radzi sobie z przekazywaniem prostych informacji w języku angielskim.</w:t>
      </w:r>
    </w:p>
    <w:p w14:paraId="34806059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/2)</w:t>
      </w:r>
    </w:p>
    <w:p w14:paraId="47D28F3B" w14:textId="7B45FEEB" w:rsidR="006C2B43" w:rsidRPr="00607294" w:rsidRDefault="006C2B43" w:rsidP="006C2B43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Uczeń opanował podstawowy zakres materiału z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półrocza, 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choć popełnia liczne błędy.</w:t>
      </w:r>
    </w:p>
    <w:p w14:paraId="14C2BD75" w14:textId="32683993" w:rsidR="00607294" w:rsidRPr="00607294" w:rsidRDefault="00607294" w:rsidP="000D2F58">
      <w:pPr>
        <w:numPr>
          <w:ilvl w:val="0"/>
          <w:numId w:val="3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zna i z trudem stosuje słownictwo z zakresu życia szkoły, technologii, wydarzeń życiowych, sportu i filmów; popełnia liczne błędy w budowaniu zdań w czasach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ze spójnikami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because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0AE8BA1F" w14:textId="312D9F77" w:rsidR="00607294" w:rsidRPr="00607294" w:rsidRDefault="00607294" w:rsidP="000D2F58">
      <w:pPr>
        <w:numPr>
          <w:ilvl w:val="0"/>
          <w:numId w:val="3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rozumie ogólny sens prostych wypowiedzi i tekstów, z trudnością i przy pomocy nauczyciela odnajduje w nich podstawowe informacje.</w:t>
      </w:r>
    </w:p>
    <w:p w14:paraId="2C6F7C60" w14:textId="062D4921" w:rsidR="00607294" w:rsidRPr="00607294" w:rsidRDefault="00607294" w:rsidP="000D2F58">
      <w:pPr>
        <w:numPr>
          <w:ilvl w:val="0"/>
          <w:numId w:val="3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mimo pomocy z trudem tworzy bardzo proste wypowiedzi ustne i pisemne (np. prosty opis ubioru, hobby na blogu, prosty e-mail o wydarzeniu); popełniane błędy często zaburzają komunikację.</w:t>
      </w:r>
    </w:p>
    <w:p w14:paraId="336898E8" w14:textId="02538028" w:rsidR="00607294" w:rsidRPr="00607294" w:rsidRDefault="00607294" w:rsidP="000D2F58">
      <w:pPr>
        <w:numPr>
          <w:ilvl w:val="0"/>
          <w:numId w:val="3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reaguje w prostych sytuacjach codziennych; ma problemy z przekazaniem w języku angielskim informacji z materiałów wizualnych oraz z języka polskiego.</w:t>
      </w:r>
    </w:p>
    <w:p w14:paraId="4EBEC569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dostateczna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/3)</w:t>
      </w:r>
    </w:p>
    <w:p w14:paraId="30C3CD64" w14:textId="3E78017F" w:rsidR="006C2B43" w:rsidRPr="00607294" w:rsidRDefault="006C2B43" w:rsidP="006C2B43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Uczeń opanował podstawowe wiadomości i umiejętności z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półrocza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, popełniając błędy, które zazwyczaj nie uniemożliwiają komunikacji.</w:t>
      </w:r>
    </w:p>
    <w:p w14:paraId="278BFBB9" w14:textId="2EF54541" w:rsidR="00607294" w:rsidRPr="00607294" w:rsidRDefault="00607294" w:rsidP="000D2F58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częściowo zna słownictwo z rozdziałów 1–4; buduje zdania w czasach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dość liczne błędy, które jednak nie uniemożliwiają całkowicie przekazu.</w:t>
      </w:r>
    </w:p>
    <w:p w14:paraId="2576BED5" w14:textId="02F595CD" w:rsidR="00607294" w:rsidRPr="00607294" w:rsidRDefault="00607294" w:rsidP="000D2F58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przeważnie rozumie ogólny sens prostych tekstów i nagrań; z niewielką pomocą znajduje w nich określone informacje.</w:t>
      </w:r>
    </w:p>
    <w:p w14:paraId="71946900" w14:textId="7DEDF274" w:rsidR="00607294" w:rsidRPr="00607294" w:rsidRDefault="00607294" w:rsidP="000D2F58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pisemne z pewnym trudem; popełniane błędy gramatyczne i ortograficzne częściowo zaburzają komunikację.</w:t>
      </w:r>
    </w:p>
    <w:p w14:paraId="73D60241" w14:textId="618DCD63" w:rsidR="00607294" w:rsidRPr="00607294" w:rsidRDefault="00607294" w:rsidP="00607294">
      <w:pPr>
        <w:numPr>
          <w:ilvl w:val="0"/>
          <w:numId w:val="3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prostych sytuacjach życiowych (wyraża opinie, upodobania, proponuje); przekazuje proste informacje zawarte w materiałach wizualnych i tekstach polskojęzycznych, popełniając błędy.</w:t>
      </w:r>
    </w:p>
    <w:p w14:paraId="74216CF3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db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/4)</w:t>
      </w:r>
    </w:p>
    <w:p w14:paraId="04A327AE" w14:textId="31C200A3" w:rsidR="000D2F58" w:rsidRPr="00607294" w:rsidRDefault="000D2F58" w:rsidP="000D2F58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Uczeń opanował większość materiału programowego z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półrocza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, poprawnie i samodzielnie posługując się poznanymi strukturami.</w:t>
      </w:r>
    </w:p>
    <w:p w14:paraId="0EA8A4B7" w14:textId="09466AC3" w:rsidR="00607294" w:rsidRPr="00607294" w:rsidRDefault="00607294" w:rsidP="00607294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na ogół poprawnie posługuje się słownictwem z rozdziałów 1–4; prawidłowo tworzy konstrukcje w czasach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użyciem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when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while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popełniając jedynie drobne, nieliczne błędy.</w:t>
      </w:r>
    </w:p>
    <w:p w14:paraId="4FE96C80" w14:textId="46C0DAF0" w:rsidR="00607294" w:rsidRPr="00607294" w:rsidRDefault="00607294" w:rsidP="00607294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rozumie sens prostych i bardziej złożonych tekstów/nagrań; sprawnie i bez większego trudu znajduje w nich szczegółowe informacje oraz określa myśl przewodnią.</w:t>
      </w:r>
    </w:p>
    <w:p w14:paraId="5C9B5E89" w14:textId="1769E7FD" w:rsidR="00607294" w:rsidRPr="00607294" w:rsidRDefault="00607294" w:rsidP="00607294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sprawnie tworzy proste wypowiedzi ustne i pisemne (np. wpis na blogu, e-mail); popełniane błędy są nieliczne i nie zaburzają komunikacji.</w:t>
      </w:r>
    </w:p>
    <w:p w14:paraId="7ADE915F" w14:textId="55FAD04E" w:rsidR="00607294" w:rsidRPr="00607294" w:rsidRDefault="00607294" w:rsidP="00607294">
      <w:pPr>
        <w:numPr>
          <w:ilvl w:val="0"/>
          <w:numId w:val="39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zazwyczaj poprawnie i swobodnie reaguje w sytuacjach codziennych oraz prawidłowo przekazuje w języku angielskim informacje z materiałów graficznych i tekstów polskich.</w:t>
      </w:r>
    </w:p>
    <w:p w14:paraId="477BD52F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bdb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/5)</w:t>
      </w:r>
    </w:p>
    <w:p w14:paraId="14B3D447" w14:textId="559867B8" w:rsidR="000D2F58" w:rsidRPr="00607294" w:rsidRDefault="000D2F58" w:rsidP="000D2F58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Uczeń w pełni opanował wymagania programowe z całego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półrocza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, wykazując się bogatym słownictwem i wysoką sprawnością językową.</w:t>
      </w:r>
    </w:p>
    <w:p w14:paraId="7D0C8B32" w14:textId="24355F66" w:rsidR="00607294" w:rsidRPr="00607294" w:rsidRDefault="00607294" w:rsidP="00607294">
      <w:pPr>
        <w:numPr>
          <w:ilvl w:val="0"/>
          <w:numId w:val="4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dobrze zna i poprawnie stosuje bogate słownictwo z rozdziałów 1–4; bezbłędnie lub niemal bezbłędnie stosuje czasy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Future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strukturę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be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going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czasowniki modalne.</w:t>
      </w:r>
    </w:p>
    <w:p w14:paraId="211523C7" w14:textId="374BCC08" w:rsidR="00607294" w:rsidRPr="00607294" w:rsidRDefault="00607294" w:rsidP="00607294">
      <w:pPr>
        <w:numPr>
          <w:ilvl w:val="0"/>
          <w:numId w:val="4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rozumie ogólny sens oraz szczegóły w złożonych wypowiedziach ustnych i pisemnych; bezproblemowo określa intencje autora i kontekst.</w:t>
      </w:r>
    </w:p>
    <w:p w14:paraId="7FB24AB8" w14:textId="67B52186" w:rsidR="00607294" w:rsidRPr="00607294" w:rsidRDefault="00607294" w:rsidP="00607294">
      <w:pPr>
        <w:numPr>
          <w:ilvl w:val="0"/>
          <w:numId w:val="4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i swobodnie tworzy płynne, bogate leksykalnie wypowiedzi ustne i pisemne; sporadyczne drobne błędy nie mają wpływu na zrozumienie wypowiedzi.</w:t>
      </w:r>
    </w:p>
    <w:p w14:paraId="187E3C0F" w14:textId="7A32D520" w:rsidR="00607294" w:rsidRPr="00607294" w:rsidRDefault="00607294" w:rsidP="00607294">
      <w:pPr>
        <w:numPr>
          <w:ilvl w:val="0"/>
          <w:numId w:val="40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sprawnie i stosownie reaguje w różnorodnych sytuacjach komunikacyjnych; bez trudu i dokładnie przekazuje w języku angielskim treści wizualne i polskojęzyczne.</w:t>
      </w:r>
    </w:p>
    <w:p w14:paraId="3DD2D2DB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celująca (cel/6)</w:t>
      </w:r>
    </w:p>
    <w:p w14:paraId="67F4258C" w14:textId="6BC3CEC4" w:rsidR="000D2F58" w:rsidRPr="00607294" w:rsidRDefault="000D2F58" w:rsidP="000D2F58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Uczeń opanował materiał 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śród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roczny w stopniu doskonałym, wykazuje się pełną swobodą językową i bezbłędnością.</w:t>
      </w:r>
    </w:p>
    <w:p w14:paraId="53735157" w14:textId="256F53CA" w:rsidR="00607294" w:rsidRPr="00607294" w:rsidRDefault="00607294" w:rsidP="00607294">
      <w:pPr>
        <w:numPr>
          <w:ilvl w:val="0"/>
          <w:numId w:val="4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łatwością, swobodnie i całkowicie bezbłędnie operuje słownictwem oraz wszystkimi strukturami gramatycznymi wymaganymi w I półroczu.</w:t>
      </w:r>
    </w:p>
    <w:p w14:paraId="6138E679" w14:textId="6420A341" w:rsidR="00607294" w:rsidRPr="00607294" w:rsidRDefault="00607294" w:rsidP="00607294">
      <w:pPr>
        <w:numPr>
          <w:ilvl w:val="0"/>
          <w:numId w:val="4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żadnych problemów i bezbłędnie rozumie proste oraz złożone teksty i nagrania, precyzyjnie określając ich główną myśl, szczegóły, styl oraz intencje autora.</w:t>
      </w:r>
    </w:p>
    <w:p w14:paraId="049895B4" w14:textId="214899D2" w:rsidR="00607294" w:rsidRPr="00607294" w:rsidRDefault="00607294" w:rsidP="00607294">
      <w:pPr>
        <w:numPr>
          <w:ilvl w:val="0"/>
          <w:numId w:val="4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całkowicie samodzielne, płynne, wyczerpujące wypowiedzi ustne i pisemne o bogatym słownictwie i urozmaiconej strukturze gramatycznej.</w:t>
      </w:r>
    </w:p>
    <w:p w14:paraId="46610CAD" w14:textId="22AED244" w:rsidR="00607294" w:rsidRPr="00607294" w:rsidRDefault="00607294" w:rsidP="00607294">
      <w:pPr>
        <w:numPr>
          <w:ilvl w:val="0"/>
          <w:numId w:val="41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doskonale i swobodnie reaguje w każdej sytuacji językowej oraz samodzielnie i bezbłędnie dokonuje pełnego przetwarzania tekstów.</w:t>
      </w:r>
    </w:p>
    <w:p w14:paraId="14303113" w14:textId="1F37E412" w:rsidR="00607294" w:rsidRPr="00607294" w:rsidRDefault="00607294" w:rsidP="00607294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lastRenderedPageBreak/>
        <w:t xml:space="preserve">WYMAGANIA NA OCENĘ ROCZNĄ (Rozdziały 1–8 oraz 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t>Welcome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kern w:val="36"/>
          <w:sz w:val="20"/>
          <w:szCs w:val="20"/>
          <w:lang w:eastAsia="pl-PL"/>
        </w:rPr>
        <w:t xml:space="preserve"> Unit)</w:t>
      </w:r>
    </w:p>
    <w:p w14:paraId="17D772C8" w14:textId="4D55D198" w:rsidR="00607294" w:rsidRP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Zakres</w:t>
      </w: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 xml:space="preserve"> materiału gramatyczno-leksykalnego w skali całego roku:</w:t>
      </w:r>
    </w:p>
    <w:p w14:paraId="26838FF8" w14:textId="25772914" w:rsidR="00607294" w:rsidRPr="00607294" w:rsidRDefault="00607294" w:rsidP="00607294">
      <w:pPr>
        <w:numPr>
          <w:ilvl w:val="0"/>
          <w:numId w:val="4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Słownictwo (całość 1–8):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zakres z I półrocza uzupełniony o: choroby, urazy, symptomy i sposoby leczenia (Unit 5), sprzęt sportowy, obiekty sportowe i rywalizację (Unit 6), rodzaje sklepów i galerie handlowe, nawyki zakupowe (Unit 7), rodzaje wyjazdów wakacyjnych, obiekty noclegowe oraz zabytki i słynne budowle na świecie (Unit 8).</w:t>
      </w:r>
    </w:p>
    <w:p w14:paraId="77B77FFA" w14:textId="2C91DB38" w:rsidR="00607294" w:rsidRPr="00607294" w:rsidRDefault="00607294" w:rsidP="00607294">
      <w:pPr>
        <w:numPr>
          <w:ilvl w:val="0"/>
          <w:numId w:val="42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Gramatyka (całość 1–8):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 czasy z I półrocza oraz dodatkowo: czasownik </w:t>
      </w:r>
      <w:proofErr w:type="spellStart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półmodalny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modalny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udzielanie rad (Unit 5), czas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(zdania twierdzące, przeczące, pytania, imiesłów bierny -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past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participle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(Unit 6), czas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przysłówkami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ever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never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przysłówki częstotliwości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often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sometimes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never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czas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do wydarzeń zaplanowanych (Unit 7), stopniowanie przymiotników (regularne i nieregularne, stopień wyższy i najwyższy) oraz zdania porównawcze ze spójnikiem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than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 konstrukcją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(not) as...as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(Unit 8).</w:t>
      </w:r>
    </w:p>
    <w:p w14:paraId="55B58916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niedostateczna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ndst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/1)</w:t>
      </w:r>
    </w:p>
    <w:p w14:paraId="14DC331C" w14:textId="3CCE75C9" w:rsidR="009F50DA" w:rsidRPr="00607294" w:rsidRDefault="009F50DA" w:rsidP="009F50DA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 w:rsidRPr="007D083C">
        <w:rPr>
          <w:i/>
          <w:iCs/>
          <w:color w:val="000000"/>
          <w:sz w:val="20"/>
          <w:szCs w:val="20"/>
        </w:rPr>
        <w:t>Uczeń nie opanował podstawowych wiadomości i umiejętności określonych w wymaganiach na ocenę dopuszczającą, a posiadane braki w wiedzy uniemożliwiają mu dalszą naukę i zrozumienie kolejnych partii materiału.</w:t>
      </w:r>
    </w:p>
    <w:p w14:paraId="279DA668" w14:textId="78BF2C67" w:rsidR="00607294" w:rsidRPr="00607294" w:rsidRDefault="00607294" w:rsidP="00607294">
      <w:pPr>
        <w:numPr>
          <w:ilvl w:val="0"/>
          <w:numId w:val="4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wykazuje brak znajomości podstawowego słownictwa z całego roku; nie potrafi poprawnie stworzyć prostych konstrukcji w czasach przeszłych, teraźniejszych, przyszłych,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ani zastosować stopniowania przymiotników.</w:t>
      </w:r>
    </w:p>
    <w:p w14:paraId="04E692D6" w14:textId="2D2C7723" w:rsidR="00607294" w:rsidRPr="00607294" w:rsidRDefault="00607294" w:rsidP="00607294">
      <w:pPr>
        <w:numPr>
          <w:ilvl w:val="0"/>
          <w:numId w:val="4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rozumie prostych tekstów czytanych ani nagrań z zakresu materiału rocznego; nie odnajduje kluczowych informacji nawet z mocną pomocą nauczyciela.</w:t>
      </w:r>
    </w:p>
    <w:p w14:paraId="1E5880D0" w14:textId="787261A6" w:rsidR="00607294" w:rsidRPr="00607294" w:rsidRDefault="00607294" w:rsidP="00607294">
      <w:pPr>
        <w:numPr>
          <w:ilvl w:val="0"/>
          <w:numId w:val="4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tworzy prostych wypowiedzi ustnych i pisemnych; popełniane błędy całkowicie uniemożliwiają przekaz informacji.</w:t>
      </w:r>
    </w:p>
    <w:p w14:paraId="2B6A6263" w14:textId="165A9539" w:rsidR="00607294" w:rsidRPr="00607294" w:rsidRDefault="00607294" w:rsidP="00607294">
      <w:pPr>
        <w:numPr>
          <w:ilvl w:val="0"/>
          <w:numId w:val="43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nie reaguje w podstawowych sytuacjach komunikacyjnych i nie potrafi przekazać treści w języku angielskim.</w:t>
      </w:r>
    </w:p>
    <w:p w14:paraId="2B4D3786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dopuszczająca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/2)</w:t>
      </w:r>
    </w:p>
    <w:p w14:paraId="60173CAC" w14:textId="1314EAB0" w:rsidR="006C2B43" w:rsidRPr="00607294" w:rsidRDefault="006C2B43" w:rsidP="006C2B43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podstawowy zakres materiału z całego roku (działy 1–8), co umożliwia mu kontynuowanie nauki w klasie V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II</w:t>
      </w: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I, choć popełnia liczne błędy.</w:t>
      </w:r>
    </w:p>
    <w:p w14:paraId="32922BD8" w14:textId="482CF680" w:rsidR="00607294" w:rsidRPr="00607294" w:rsidRDefault="00607294" w:rsidP="00607294">
      <w:pPr>
        <w:numPr>
          <w:ilvl w:val="0"/>
          <w:numId w:val="4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słabo zna i z trudem stosuje słownictwo z rozdziałów 1–8; popełnia liczne błędy tworząc zdania w czasach przeszłych, teraźniejszych, przyszłych oraz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ma duże trudności ze stopniowaniem przymiotników i użyciem czasowników modalnych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p w14:paraId="629577AC" w14:textId="161644A3" w:rsidR="00607294" w:rsidRPr="00607294" w:rsidRDefault="00607294" w:rsidP="00607294">
      <w:pPr>
        <w:numPr>
          <w:ilvl w:val="0"/>
          <w:numId w:val="4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rozumie ogólny sens prostych wypowiedzi i tekstów z zakresu całego roku; odnajduje proste informacje tylko przy pomocy nauczyciela.</w:t>
      </w:r>
    </w:p>
    <w:p w14:paraId="41FEF84F" w14:textId="6061D9C8" w:rsidR="00607294" w:rsidRPr="00607294" w:rsidRDefault="00607294" w:rsidP="00607294">
      <w:pPr>
        <w:numPr>
          <w:ilvl w:val="0"/>
          <w:numId w:val="4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przy pomocy nauczyciela tworzy bardzo proste wypowiedzi ustne i pisemne (np. ogłoszenie o zgubionym sprzęcie, e-mail o wakacjach/zwiedzaniu); liczne błędy zakłócają komunikację.</w:t>
      </w:r>
    </w:p>
    <w:p w14:paraId="33C444D5" w14:textId="2CB31412" w:rsidR="00607294" w:rsidRPr="00607294" w:rsidRDefault="00607294" w:rsidP="00607294">
      <w:pPr>
        <w:numPr>
          <w:ilvl w:val="0"/>
          <w:numId w:val="44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trudem reaguje w podstawowych sytuacjach (proszenie o radę, zapraszanie, uzyskiwanie informacji); przekazuje proste informacje z materiałów wizualnych i tekstu polskiego z licznymi błędami.</w:t>
      </w:r>
    </w:p>
    <w:p w14:paraId="0B9166CA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dostateczna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dst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/3)</w:t>
      </w:r>
    </w:p>
    <w:p w14:paraId="161443A2" w14:textId="5324DD0B" w:rsidR="006C2B43" w:rsidRPr="00607294" w:rsidRDefault="006C2B43" w:rsidP="006C2B43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podstawowe wiadomości i umiejętności z działów 1–8, popełniając błędy, które zazwyczaj nie uniemożliwiają komunikacji.</w:t>
      </w:r>
    </w:p>
    <w:p w14:paraId="3E4ED8A5" w14:textId="531F521C" w:rsidR="00607294" w:rsidRPr="00607294" w:rsidRDefault="00607294" w:rsidP="00607294">
      <w:pPr>
        <w:numPr>
          <w:ilvl w:val="0"/>
          <w:numId w:val="4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częściowo opanował słownictwo z rozdziałów 1–8; buduje zdania w czasach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oraz stosuje stopniowanie przymiotników i czasowniki modalne, popełniając dość liczne błędy.</w:t>
      </w:r>
    </w:p>
    <w:p w14:paraId="53ACB8B8" w14:textId="08F731BB" w:rsidR="00607294" w:rsidRPr="00607294" w:rsidRDefault="00607294" w:rsidP="00607294">
      <w:pPr>
        <w:numPr>
          <w:ilvl w:val="0"/>
          <w:numId w:val="4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zazwyczaj rozumie sens prostych tekstów i nagrań; z niewielką pomocą znajduje w nich określone informacje szczegółowe.</w:t>
      </w:r>
    </w:p>
    <w:p w14:paraId="76054E3F" w14:textId="3493845C" w:rsidR="00607294" w:rsidRPr="00607294" w:rsidRDefault="00607294" w:rsidP="00607294">
      <w:pPr>
        <w:numPr>
          <w:ilvl w:val="0"/>
          <w:numId w:val="4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tworzy proste wypowiedzi ustne i pisemne (np. nieformalna wiadomość z poradą, zaproszenie, e-mail wakacyjny); błędy częściowo zaburzają komunikację.</w:t>
      </w:r>
    </w:p>
    <w:p w14:paraId="0A92F393" w14:textId="281A50A8" w:rsidR="00607294" w:rsidRPr="00607294" w:rsidRDefault="00607294" w:rsidP="00607294">
      <w:pPr>
        <w:numPr>
          <w:ilvl w:val="0"/>
          <w:numId w:val="45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reaguje w prostych sytuacjach komunikacyjnych (udziela rad, proponuje, wyraża opinie); na ogół poprawnie przekazuje w języku angielskim informacje z tekstów polskich i materiałów wizualnych.</w:t>
      </w:r>
    </w:p>
    <w:p w14:paraId="429713A3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dobra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db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/4)</w:t>
      </w:r>
    </w:p>
    <w:p w14:paraId="2C98A31D" w14:textId="543C9A54" w:rsidR="000D2F58" w:rsidRPr="00607294" w:rsidRDefault="000D2F58" w:rsidP="000D2F58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większość materiału programowego z działów 1–8, poprawnie i samodzielnie posługując się poznanymi strukturami.</w:t>
      </w:r>
    </w:p>
    <w:p w14:paraId="26E5C0EB" w14:textId="33C23CD3" w:rsidR="00607294" w:rsidRPr="00607294" w:rsidRDefault="00607294" w:rsidP="00607294">
      <w:pPr>
        <w:numPr>
          <w:ilvl w:val="0"/>
          <w:numId w:val="4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lastRenderedPageBreak/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na ogół poprawnie posługuje się słownictwem z całego programu klasy VII; sprawnie stosuje czasy gramatyczne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Simple/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Past Simple/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Continuous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 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Present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Perfect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), czasowniki modalne (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should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have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to,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must</w:t>
      </w:r>
      <w:proofErr w:type="spellEnd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, </w:t>
      </w:r>
      <w:proofErr w:type="spellStart"/>
      <w:r w:rsidRPr="0060729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can't</w:t>
      </w:r>
      <w:proofErr w:type="spellEnd"/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 oraz porównania i stopniowanie przymiotników, popełniając nieliczne błędy.</w:t>
      </w:r>
    </w:p>
    <w:p w14:paraId="047A55B8" w14:textId="21B56B4E" w:rsidR="00607294" w:rsidRPr="00607294" w:rsidRDefault="00607294" w:rsidP="00607294">
      <w:pPr>
        <w:numPr>
          <w:ilvl w:val="0"/>
          <w:numId w:val="4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 większego trudu rozumie sens prostych i bardziej złożonych wypowiedzi oraz tekstów; sprawnie odnajduje w nich informacje i rozpoznaje związki między częściami tekstu.</w:t>
      </w:r>
    </w:p>
    <w:p w14:paraId="33736062" w14:textId="5CE5EED7" w:rsidR="00607294" w:rsidRPr="00607294" w:rsidRDefault="00607294" w:rsidP="00607294">
      <w:pPr>
        <w:numPr>
          <w:ilvl w:val="0"/>
          <w:numId w:val="4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 tworzy krótkie i urozmaicone wypowiedzi ustne i pisemne; popełniane błędy nie zaburzają zrozumienia.</w:t>
      </w:r>
    </w:p>
    <w:p w14:paraId="3D91C9BB" w14:textId="7EEEB7AF" w:rsidR="00607294" w:rsidRPr="00607294" w:rsidRDefault="00607294" w:rsidP="00607294">
      <w:pPr>
        <w:numPr>
          <w:ilvl w:val="0"/>
          <w:numId w:val="46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 i poprawnie reaguje w sytuacjach codziennych; z łatwością przekazuje w języku angielskim informacje wyrażone w języku polskim lub zaprezentowane wizualnie.</w:t>
      </w:r>
    </w:p>
    <w:p w14:paraId="1CF4F110" w14:textId="77777777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bardzo dobra (</w:t>
      </w:r>
      <w:proofErr w:type="spellStart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bdb</w:t>
      </w:r>
      <w:proofErr w:type="spellEnd"/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/5)</w:t>
      </w:r>
    </w:p>
    <w:p w14:paraId="0B4FDDB7" w14:textId="542C0A36" w:rsidR="000D2F58" w:rsidRPr="00607294" w:rsidRDefault="000D2F58" w:rsidP="000D2F58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w pełni opanował wymagania programowe z całego roku szkolnego (działy 1–8), wykazując się bogatym słownictwem i wysoką sprawnością językową.</w:t>
      </w:r>
    </w:p>
    <w:p w14:paraId="171B96BC" w14:textId="77E06108" w:rsidR="00607294" w:rsidRPr="00607294" w:rsidRDefault="00607294" w:rsidP="00607294">
      <w:pPr>
        <w:numPr>
          <w:ilvl w:val="0"/>
          <w:numId w:val="4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bardzo dobrze zna i poprawnie stosuje słownictwo z rozdziałów 1–8; prawidłowo i z łatwością buduje zdania we wszystkich wymaganych czasach, prawidłowo stopniuje przymiotniki oraz bezbłędnie stosuje czasowniki modalne i konstrukcje składniowe.</w:t>
      </w:r>
    </w:p>
    <w:p w14:paraId="7913A91D" w14:textId="3B23A6AA" w:rsidR="00607294" w:rsidRPr="00607294" w:rsidRDefault="00607294" w:rsidP="00607294">
      <w:pPr>
        <w:numPr>
          <w:ilvl w:val="0"/>
          <w:numId w:val="4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z łatwością rozumie ogólny sens oraz szczegółowe informacje w złożonych nagraniach i tekstach; bezbłędnie określa intencje autora i styl wypowiedzi.</w:t>
      </w:r>
    </w:p>
    <w:p w14:paraId="2BD52EC6" w14:textId="5D703998" w:rsidR="00607294" w:rsidRPr="00607294" w:rsidRDefault="00607294" w:rsidP="00607294">
      <w:pPr>
        <w:numPr>
          <w:ilvl w:val="0"/>
          <w:numId w:val="4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samodzielnie, z użyciem bogatego słownictwa tworzy wypowiedzi ustne i pisemne; ewentualne drobne błędy występują sporadycznie i nie wpływają na odbiór tekstu.</w:t>
      </w:r>
    </w:p>
    <w:p w14:paraId="680844DF" w14:textId="4840FA02" w:rsidR="00607294" w:rsidRPr="00607294" w:rsidRDefault="00607294" w:rsidP="00607294">
      <w:pPr>
        <w:numPr>
          <w:ilvl w:val="0"/>
          <w:numId w:val="47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stosownie i swobodnie reaguje w różnorodnych sytuacjach komunikacyjnych; sprawnie i bezbłędnie dokonuje mediacji językowej (przetwarzania informacji).</w:t>
      </w:r>
    </w:p>
    <w:p w14:paraId="072AB5CF" w14:textId="77777777" w:rsidR="006D0DBF" w:rsidRDefault="006D0DBF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2046FC4D" w14:textId="09BBDD70" w:rsidR="00607294" w:rsidRDefault="00607294" w:rsidP="000D2F5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Ocena celująca (cel/6)</w:t>
      </w:r>
    </w:p>
    <w:p w14:paraId="65EFAE5D" w14:textId="07C15E8A" w:rsidR="000D2F58" w:rsidRPr="00607294" w:rsidRDefault="000D2F58" w:rsidP="000D2F58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</w:pPr>
      <w:r w:rsidRPr="007D083C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Uczeń opanował materiał roczny w stopniu doskonałym, wykazuje się pełną swobodą językową i bezbłędnością.</w:t>
      </w:r>
    </w:p>
    <w:p w14:paraId="318BE1A6" w14:textId="7E2BACB1" w:rsidR="00607294" w:rsidRPr="00607294" w:rsidRDefault="00607294" w:rsidP="00607294">
      <w:pPr>
        <w:numPr>
          <w:ilvl w:val="0"/>
          <w:numId w:val="4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Znajomość środków językowych: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bezbłędnie, sprawnie i z pełną swobodą posługuje się całością materiału leksykalnego i gramatycznego przewidzianego dla klasy VII.</w:t>
      </w:r>
    </w:p>
    <w:p w14:paraId="1BEEFCA4" w14:textId="1F15FB92" w:rsidR="00607294" w:rsidRPr="00607294" w:rsidRDefault="00607294" w:rsidP="00607294">
      <w:pPr>
        <w:numPr>
          <w:ilvl w:val="0"/>
          <w:numId w:val="4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Rozumienie ze słuchu i czytanie: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całkowicie bezbłędnie i z łatwością rozumie wszelkie wypowiedzi ustne i pisemne, bez trudu analizując ich strukturę, kontekst oraz ukryte znaczenie.</w:t>
      </w:r>
    </w:p>
    <w:p w14:paraId="67208039" w14:textId="5E12D7B2" w:rsidR="00607294" w:rsidRPr="00607294" w:rsidRDefault="00607294" w:rsidP="00607294">
      <w:pPr>
        <w:numPr>
          <w:ilvl w:val="0"/>
          <w:numId w:val="4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Mówienie i pisanie: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swobodnie, bez pomocy nauczyciela tworzy złożone, wyczerpujące wypowiedzi ustne i pisemne o urozmaiconym słownictwie i pełnej poprawności gramatycznej.</w:t>
      </w:r>
    </w:p>
    <w:p w14:paraId="0BD33408" w14:textId="20D66752" w:rsidR="000D2F58" w:rsidRPr="006D0DBF" w:rsidRDefault="00607294" w:rsidP="006D0DBF">
      <w:pPr>
        <w:numPr>
          <w:ilvl w:val="0"/>
          <w:numId w:val="48"/>
        </w:numPr>
        <w:spacing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607294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Reagowanie i przetwarzanie tekstu:</w:t>
      </w:r>
      <w:r w:rsidRPr="0060729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idealnie i swobodnie reaguje w każdej sytuacji komunikacyjnej; bezbłędnie i samodzielnie przekazuje oraz przetwarza informacje z różnorodnych źródeł.</w:t>
      </w:r>
    </w:p>
    <w:p w14:paraId="7BA64DD4" w14:textId="77777777" w:rsidR="000E7A6A" w:rsidRPr="005C65BD" w:rsidRDefault="000E7A6A" w:rsidP="00E3706E">
      <w:pPr>
        <w:pStyle w:val="Akapitzlist"/>
        <w:numPr>
          <w:ilvl w:val="0"/>
          <w:numId w:val="21"/>
        </w:numPr>
        <w:spacing w:beforeAutospacing="1" w:after="0" w:line="240" w:lineRule="auto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val="pl-PL" w:eastAsia="pl-PL"/>
        </w:rPr>
        <w:t xml:space="preserve">DOSTOSOWANIA WYMAGAŃ EDUKACYJNYCH DLA UCZNIÓW Z ISTNIEJĄCYMI LUB POTENCJALNYMI </w:t>
      </w:r>
    </w:p>
    <w:p w14:paraId="6C4D7B2E" w14:textId="5789682D" w:rsidR="000E7A6A" w:rsidRPr="009F50DA" w:rsidRDefault="000E7A6A" w:rsidP="009F50DA">
      <w:pPr>
        <w:pStyle w:val="Akapitzlist"/>
        <w:spacing w:beforeAutospacing="1" w:after="0" w:line="240" w:lineRule="auto"/>
        <w:ind w:left="1080"/>
        <w:outlineLvl w:val="0"/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</w:pPr>
      <w:r w:rsidRPr="005C65BD">
        <w:rPr>
          <w:rFonts w:ascii="Times New Roman" w:eastAsia="Times New Roman" w:hAnsi="Times New Roman"/>
          <w:b/>
          <w:bCs/>
          <w:color w:val="1F1F1F"/>
          <w:kern w:val="2"/>
          <w:sz w:val="28"/>
          <w:szCs w:val="28"/>
          <w:lang w:eastAsia="pl-PL"/>
        </w:rPr>
        <w:t xml:space="preserve">SPECJALNYMI POTRZEBAMI EDUKACYJNYMI (SPE) </w:t>
      </w: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511"/>
        <w:gridCol w:w="3372"/>
        <w:gridCol w:w="3596"/>
        <w:gridCol w:w="2787"/>
        <w:gridCol w:w="4868"/>
      </w:tblGrid>
      <w:tr w:rsidR="000E7A6A" w:rsidRPr="003A6BDB" w14:paraId="2C9195BC" w14:textId="77777777" w:rsidTr="000E7A6A">
        <w:tc>
          <w:tcPr>
            <w:tcW w:w="0" w:type="auto"/>
          </w:tcPr>
          <w:p w14:paraId="737B8F3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72" w:type="dxa"/>
          </w:tcPr>
          <w:p w14:paraId="663131D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Kategoria / Potrzeba edukacyjna</w:t>
            </w:r>
          </w:p>
        </w:tc>
        <w:tc>
          <w:tcPr>
            <w:tcW w:w="3596" w:type="dxa"/>
          </w:tcPr>
          <w:p w14:paraId="0851629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Sposób pracy na lekcji</w:t>
            </w:r>
          </w:p>
        </w:tc>
        <w:tc>
          <w:tcPr>
            <w:tcW w:w="2787" w:type="dxa"/>
          </w:tcPr>
          <w:p w14:paraId="353F124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Formy organizacji pracy</w:t>
            </w:r>
          </w:p>
        </w:tc>
        <w:tc>
          <w:tcPr>
            <w:tcW w:w="4868" w:type="dxa"/>
          </w:tcPr>
          <w:p w14:paraId="4FACA06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Zalecenia i ocenianie</w:t>
            </w:r>
          </w:p>
        </w:tc>
      </w:tr>
      <w:tr w:rsidR="000E7A6A" w:rsidRPr="003A6BDB" w14:paraId="33AD6786" w14:textId="77777777" w:rsidTr="000E7A6A">
        <w:tc>
          <w:tcPr>
            <w:tcW w:w="0" w:type="auto"/>
          </w:tcPr>
          <w:p w14:paraId="682A27B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72" w:type="dxa"/>
          </w:tcPr>
          <w:p w14:paraId="34433A5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Dysleksja / dysgrafia / dysortografia / dyskalkulia i trudności percepcyjno-motoryczne</w:t>
            </w:r>
          </w:p>
        </w:tc>
        <w:tc>
          <w:tcPr>
            <w:tcW w:w="3596" w:type="dxa"/>
          </w:tcPr>
          <w:p w14:paraId="12226D7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Wykorzystywanie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organizerów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graficznych, map myśli, schematów gramatycznych oraz wizualizacji struktur (np. kolorowanie części mowy, tabelki czasów).</w:t>
            </w:r>
          </w:p>
          <w:p w14:paraId="4DCED8E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pisania na komputerze lub tablecie przy dłuższych wypowiedziach pisemnych.</w:t>
            </w:r>
          </w:p>
          <w:p w14:paraId="1364123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Stosowanie czytelnych czcionek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bezsze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ryfowych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(np. Arial,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OpenDyslexic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, 12–14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).</w:t>
            </w:r>
          </w:p>
        </w:tc>
        <w:tc>
          <w:tcPr>
            <w:tcW w:w="2787" w:type="dxa"/>
          </w:tcPr>
          <w:p w14:paraId="011BFBA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Praca indywidualna z dostępem do słowników, tabel gramatycznych i wzorów.</w:t>
            </w:r>
          </w:p>
          <w:p w14:paraId="29924BE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przy weryfikacji i korekcie zadań pisemnych.</w:t>
            </w:r>
          </w:p>
        </w:tc>
        <w:tc>
          <w:tcPr>
            <w:tcW w:w="4868" w:type="dxa"/>
          </w:tcPr>
          <w:p w14:paraId="6C7697A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estetyki pisma oraz błędów ortograficznych, interpunkcyjnych i fonetycznych (ocenianie zawartości merytorycznej, spójności i komunikatywności tekstu).</w:t>
            </w:r>
          </w:p>
          <w:p w14:paraId="1CA5235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 (np. o 25–50%).</w:t>
            </w:r>
          </w:p>
          <w:p w14:paraId="0648D8A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arkuszy testowych (większa czcionka, mniej zadań na stronie, miejsce na odpowiedzi pod tekstem).</w:t>
            </w:r>
          </w:p>
        </w:tc>
      </w:tr>
      <w:tr w:rsidR="000E7A6A" w:rsidRPr="003A6BDB" w14:paraId="3C4BBF1D" w14:textId="77777777" w:rsidTr="000E7A6A">
        <w:tc>
          <w:tcPr>
            <w:tcW w:w="0" w:type="auto"/>
          </w:tcPr>
          <w:p w14:paraId="1E69512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372" w:type="dxa"/>
          </w:tcPr>
          <w:p w14:paraId="495A237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Spektrum autyzmu (ASD)</w:t>
            </w:r>
          </w:p>
        </w:tc>
        <w:tc>
          <w:tcPr>
            <w:tcW w:w="3596" w:type="dxa"/>
          </w:tcPr>
          <w:p w14:paraId="220FB38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jasnej i stałej struktury lekcji.</w:t>
            </w:r>
          </w:p>
          <w:p w14:paraId="4F67CC7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Wydawanie precyzyjnych, dosłownych instrukcji krok po kroku (unikanie sarkazmu, metafor i zwrotów wieloznacznych bez wyjaśnienia).</w:t>
            </w:r>
          </w:p>
          <w:p w14:paraId="5C1CADF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Zapowiadanie zmian w planie, terminów sprawdzianów czy zmian miejsc w ławkach z wyprzedzeniem.</w:t>
            </w:r>
          </w:p>
        </w:tc>
        <w:tc>
          <w:tcPr>
            <w:tcW w:w="2787" w:type="dxa"/>
          </w:tcPr>
          <w:p w14:paraId="534A3B9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przy stałym stanowisku lub w parze z przewidywalnym, wyrozumiałym rówieśnikiem.</w:t>
            </w:r>
          </w:p>
          <w:p w14:paraId="61DDC4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słuchawek wyciszających podczas samodzielnej pracy pisemnej.</w:t>
            </w:r>
          </w:p>
        </w:tc>
        <w:tc>
          <w:tcPr>
            <w:tcW w:w="4868" w:type="dxa"/>
          </w:tcPr>
          <w:p w14:paraId="13D8E8E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Jasno określone kryteria oceniania (kryteria punktowe/rubryki).</w:t>
            </w:r>
          </w:p>
          <w:p w14:paraId="036CBFB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Czas na przetworzenie pytania przed udzieleniem odpowiedzi.</w:t>
            </w:r>
          </w:p>
          <w:p w14:paraId="7E038D5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pytań otwartych wymagających abstrakcyjnej interpretacji emocji bez podania kontekstu.</w:t>
            </w:r>
          </w:p>
          <w:p w14:paraId="695350B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poziomu wiedzy i umiejętności przedmiotowych, a nie umiejętności społecznych czy kontaktu wzrokowego.</w:t>
            </w:r>
          </w:p>
        </w:tc>
      </w:tr>
      <w:tr w:rsidR="000E7A6A" w:rsidRPr="003A6BDB" w14:paraId="69D1C9F2" w14:textId="77777777" w:rsidTr="000E7A6A">
        <w:tc>
          <w:tcPr>
            <w:tcW w:w="0" w:type="auto"/>
          </w:tcPr>
          <w:p w14:paraId="40EF9E7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372" w:type="dxa"/>
          </w:tcPr>
          <w:p w14:paraId="439E25E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ADHD i zaburzenia koncentracji uwagi</w:t>
            </w:r>
          </w:p>
        </w:tc>
        <w:tc>
          <w:tcPr>
            <w:tcW w:w="3596" w:type="dxa"/>
          </w:tcPr>
          <w:p w14:paraId="2520C20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złożonych zadań (np. pisanie wypracowania, projekt) na mniejsze etapy ze sprawdzaniem rezultatów (etapowanie).</w:t>
            </w:r>
          </w:p>
          <w:p w14:paraId="74C00F0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minutników/stoperów do kontroli czasu.</w:t>
            </w:r>
          </w:p>
          <w:p w14:paraId="070CADB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Włączanie krótkich przerw na zmianę pozycji lub angażowanie ucznia w czynności organizacyjne (np. rozdawanie kart, obsługa sprzętu).</w:t>
            </w:r>
          </w:p>
        </w:tc>
        <w:tc>
          <w:tcPr>
            <w:tcW w:w="2787" w:type="dxa"/>
          </w:tcPr>
          <w:p w14:paraId="0C715E9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Miejsce w pierwszej ławce, z dala od bodźców rozpraszających (okno, drzwi, gazetki ścienne).</w:t>
            </w:r>
          </w:p>
          <w:p w14:paraId="744571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Praca w jasno ustrukturyzowanych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mikrogrupach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 z przypisaną konkretną rolą.</w:t>
            </w:r>
          </w:p>
        </w:tc>
        <w:tc>
          <w:tcPr>
            <w:tcW w:w="4868" w:type="dxa"/>
          </w:tcPr>
          <w:p w14:paraId="2718C9F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obszernych testów na części lub przypominanie o konieczności sprawdzenia nieudzielonych odpowiedzi przed oddaniem pracy.</w:t>
            </w:r>
          </w:p>
          <w:p w14:paraId="7D09536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Tolerowanie drobnych objawów ruchowych (np. wiercenie się, stukanie długopisem) i ocenianie w momentach optymalnego skupienia.</w:t>
            </w:r>
          </w:p>
        </w:tc>
      </w:tr>
      <w:tr w:rsidR="000E7A6A" w:rsidRPr="003A6BDB" w14:paraId="31602842" w14:textId="77777777" w:rsidTr="000E7A6A">
        <w:tc>
          <w:tcPr>
            <w:tcW w:w="0" w:type="auto"/>
          </w:tcPr>
          <w:p w14:paraId="303D2AD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72" w:type="dxa"/>
          </w:tcPr>
          <w:p w14:paraId="35A189D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Słabowidzenie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trudności wzrokowe</w:t>
            </w:r>
          </w:p>
        </w:tc>
        <w:tc>
          <w:tcPr>
            <w:tcW w:w="3596" w:type="dxa"/>
          </w:tcPr>
          <w:p w14:paraId="1130FF9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Głośne i dokładne odczytywanie treści prezentowanych na tablicy, ekranie czy w materiałach wideo.</w:t>
            </w:r>
          </w:p>
          <w:p w14:paraId="1FCA874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Zapewnienie materiałów dydaktycznych, kart pracy i sprawdzianów w powiększonym druku (czcionka 14–16 </w:t>
            </w:r>
            <w:proofErr w:type="spellStart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pt</w:t>
            </w:r>
            <w:proofErr w:type="spellEnd"/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, wysoki kontrast, grubsza linia).</w:t>
            </w:r>
          </w:p>
        </w:tc>
        <w:tc>
          <w:tcPr>
            <w:tcW w:w="2787" w:type="dxa"/>
          </w:tcPr>
          <w:p w14:paraId="37B4311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Pierwszy rząd, ławka środkowa bezpośrednio naprzeciwko tablicy.</w:t>
            </w:r>
          </w:p>
          <w:p w14:paraId="16CD179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z wykorzystaniem urządzeń powiększających (lupy, oprogramowanie powiększające na komputerze).</w:t>
            </w:r>
          </w:p>
        </w:tc>
        <w:tc>
          <w:tcPr>
            <w:tcW w:w="4868" w:type="dxa"/>
          </w:tcPr>
          <w:p w14:paraId="550E4DC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zadań polegających na analizie szczegółowych ilustracji, wykresów czy małych map na opisy tekstowe lub pytania ustne.</w:t>
            </w:r>
          </w:p>
          <w:p w14:paraId="20CA89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pracę z tekstem czytanym i pisanie.</w:t>
            </w:r>
          </w:p>
          <w:p w14:paraId="151A69F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Bezwzględny zakaz stosowania niewyraźnych kserokopii.</w:t>
            </w:r>
          </w:p>
        </w:tc>
      </w:tr>
      <w:tr w:rsidR="000E7A6A" w:rsidRPr="003A6BDB" w14:paraId="251D90F7" w14:textId="77777777" w:rsidTr="000E7A6A">
        <w:tc>
          <w:tcPr>
            <w:tcW w:w="0" w:type="auto"/>
          </w:tcPr>
          <w:p w14:paraId="50F54BA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372" w:type="dxa"/>
          </w:tcPr>
          <w:p w14:paraId="6D646A8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proofErr w:type="spellStart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Słabosłyszenie</w:t>
            </w:r>
            <w:proofErr w:type="spellEnd"/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i zaburzenia przetwarzania słuchowego (APD)</w:t>
            </w:r>
          </w:p>
        </w:tc>
        <w:tc>
          <w:tcPr>
            <w:tcW w:w="3596" w:type="dxa"/>
          </w:tcPr>
          <w:p w14:paraId="4056EE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Wyraźna artykulacja, umiarkowane tempo mowy, mówienie zawsze twarzą do ucznia (możliwość odczytywania z ust).</w:t>
            </w:r>
          </w:p>
          <w:p w14:paraId="6206509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Udostępnianie transkrypcji nagrań słuchowych (skryptów audio), schematów notatek lub napisów do materiałów wideo.</w:t>
            </w:r>
          </w:p>
        </w:tc>
        <w:tc>
          <w:tcPr>
            <w:tcW w:w="2787" w:type="dxa"/>
          </w:tcPr>
          <w:p w14:paraId="274DE3F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Miejsce w pierwszej ławce z dala od źródeł hałasu (okno od ulicy, głośne urządzenia).</w:t>
            </w:r>
          </w:p>
          <w:p w14:paraId="722FE01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Podczas nagrań słuchowych – praca w indywidualnych słuchawkach z regulacją głośności.</w:t>
            </w:r>
          </w:p>
        </w:tc>
        <w:tc>
          <w:tcPr>
            <w:tcW w:w="4868" w:type="dxa"/>
          </w:tcPr>
          <w:p w14:paraId="31B485E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zadań ze słuchu zawierających hałas tła lub muzykę.</w:t>
            </w:r>
          </w:p>
          <w:p w14:paraId="7581EDE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odsłuchu z głośnika odczytem tekstu przez nauczyciela lub pracą na tekście pisanym.</w:t>
            </w:r>
          </w:p>
          <w:p w14:paraId="14914C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przetworzenie usłyszanej informacji i sformułowanie odpowiedzi.</w:t>
            </w:r>
          </w:p>
        </w:tc>
      </w:tr>
      <w:tr w:rsidR="000E7A6A" w:rsidRPr="003A6BDB" w14:paraId="13F64309" w14:textId="77777777" w:rsidTr="000E7A6A">
        <w:tc>
          <w:tcPr>
            <w:tcW w:w="0" w:type="auto"/>
          </w:tcPr>
          <w:p w14:paraId="7A4F1BF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72" w:type="dxa"/>
          </w:tcPr>
          <w:p w14:paraId="47F08A1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intelektualna w stopniu lekkim</w:t>
            </w:r>
          </w:p>
        </w:tc>
        <w:tc>
          <w:tcPr>
            <w:tcW w:w="3596" w:type="dxa"/>
          </w:tcPr>
          <w:p w14:paraId="71EEEA4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Dostosowanie treści do indywidualnych możliwości (zgodnie z IPET).</w:t>
            </w:r>
          </w:p>
          <w:p w14:paraId="759E6FA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uproszczonych tekstów (metoda łatwego do czytania i rozumienia), schematów gramatycznych, tabel z pojęciami oraz słowniczków.</w:t>
            </w:r>
          </w:p>
          <w:p w14:paraId="5A2EF71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Uczenie na przykładach z codziennego życia.</w:t>
            </w:r>
          </w:p>
        </w:tc>
        <w:tc>
          <w:tcPr>
            <w:tcW w:w="2787" w:type="dxa"/>
          </w:tcPr>
          <w:p w14:paraId="56C9426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pod kierunkiem nauczyciela współorganizującego lub w parze ze wspierającym rówieśnikiem.</w:t>
            </w:r>
          </w:p>
          <w:p w14:paraId="02066E7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dedykowanych kart pracy o zmniejszonym stopniu trudności i objętości.</w:t>
            </w:r>
          </w:p>
        </w:tc>
        <w:tc>
          <w:tcPr>
            <w:tcW w:w="4868" w:type="dxa"/>
          </w:tcPr>
          <w:p w14:paraId="4BC7E84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według kryteriów zawartych w IPET.</w:t>
            </w:r>
          </w:p>
          <w:p w14:paraId="4F25BB1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Skupienie się na rozumieniu podstawowych komunikatów, zwrotów użytkowych i kluczowych pojęć z podstawy programowej.</w:t>
            </w:r>
          </w:p>
          <w:p w14:paraId="75882C8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Zastąpienie trudnych prac pisemnych testami wyboru (prawda/fałsz, łączenie) lub wypowiedziami ustnymi.</w:t>
            </w:r>
          </w:p>
          <w:p w14:paraId="04217E4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 i chęci.</w:t>
            </w:r>
          </w:p>
        </w:tc>
      </w:tr>
      <w:tr w:rsidR="000E7A6A" w:rsidRPr="003A6BDB" w14:paraId="0B6D063C" w14:textId="77777777" w:rsidTr="000E7A6A">
        <w:tc>
          <w:tcPr>
            <w:tcW w:w="0" w:type="auto"/>
          </w:tcPr>
          <w:p w14:paraId="6976708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3372" w:type="dxa"/>
          </w:tcPr>
          <w:p w14:paraId="7FC8F1F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Afazja rozwojowa / Specyficzne zaburzenia rozwoju językowego (SLI)</w:t>
            </w:r>
          </w:p>
        </w:tc>
        <w:tc>
          <w:tcPr>
            <w:tcW w:w="3596" w:type="dxa"/>
          </w:tcPr>
          <w:p w14:paraId="5AF69C2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Wspomaganie wypowiedzi ustnych i pisemnych schematami zdań, listą słów kluczowych i wzorami wypowiedzi (np. gotowe zwroty do e-maila).</w:t>
            </w:r>
          </w:p>
          <w:p w14:paraId="41D0F9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wydłużonego czasu na wypowiedź bez ponaglania.</w:t>
            </w:r>
          </w:p>
        </w:tc>
        <w:tc>
          <w:tcPr>
            <w:tcW w:w="2787" w:type="dxa"/>
          </w:tcPr>
          <w:p w14:paraId="08ED72B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Bezpieczne warunki odpowiedzi (brak odpytywania na forum klasy bez wcześniejszego uprzedzenia).</w:t>
            </w:r>
          </w:p>
          <w:p w14:paraId="185741D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indywidualna lub w kameralnych grupach.</w:t>
            </w:r>
          </w:p>
        </w:tc>
        <w:tc>
          <w:tcPr>
            <w:tcW w:w="4868" w:type="dxa"/>
          </w:tcPr>
          <w:p w14:paraId="668550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wypowiedzi ustnych na formy pisemne (lub odwrotnie – w zależności od profilu zaburzenia u ucznia).</w:t>
            </w:r>
          </w:p>
          <w:p w14:paraId="2366CEE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błędów gramatycznych i składniowych wynikających bezpośrednio z afazji.</w:t>
            </w:r>
          </w:p>
          <w:p w14:paraId="3A1D26F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Przedkładanie intencji komunikacyjnej i treści merytorycznej nad formę gramatyczną.</w:t>
            </w:r>
          </w:p>
        </w:tc>
      </w:tr>
      <w:tr w:rsidR="000E7A6A" w:rsidRPr="003A6BDB" w14:paraId="52185291" w14:textId="77777777" w:rsidTr="000E7A6A">
        <w:tc>
          <w:tcPr>
            <w:tcW w:w="0" w:type="auto"/>
          </w:tcPr>
          <w:p w14:paraId="7094F53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372" w:type="dxa"/>
          </w:tcPr>
          <w:p w14:paraId="1D908C3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Niepełnosprawności sprzężone</w:t>
            </w:r>
          </w:p>
        </w:tc>
        <w:tc>
          <w:tcPr>
            <w:tcW w:w="3596" w:type="dxa"/>
          </w:tcPr>
          <w:p w14:paraId="4D5FBAE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wielozmysłowych metod nauczania, indywidualnego tempa pracy oraz technologii asystujących (np. programy czytające, syntezatory mowy, klawiatury specjalistyczne, AAC).</w:t>
            </w:r>
          </w:p>
        </w:tc>
        <w:tc>
          <w:tcPr>
            <w:tcW w:w="2787" w:type="dxa"/>
          </w:tcPr>
          <w:p w14:paraId="6C90F33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Ścisła praca z nauczycielem współorganizującym.</w:t>
            </w:r>
          </w:p>
          <w:p w14:paraId="0FD0A9D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dostosowanego stanowiska pracy i sprzętu ergonomicznego.</w:t>
            </w:r>
          </w:p>
        </w:tc>
        <w:tc>
          <w:tcPr>
            <w:tcW w:w="4868" w:type="dxa"/>
          </w:tcPr>
          <w:p w14:paraId="5310F4A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wyłącznie według indywidualnych kryteriów zawartych w IPET i WOPFU.</w:t>
            </w:r>
          </w:p>
          <w:p w14:paraId="4C875A9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przerw na odpoczynek ze względu na dużą męczliwość psychofizyczną.</w:t>
            </w:r>
          </w:p>
          <w:p w14:paraId="7FAAAF6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Wykorzystywanie oceny opisowej i wspierającej.</w:t>
            </w:r>
          </w:p>
        </w:tc>
      </w:tr>
      <w:tr w:rsidR="000E7A6A" w:rsidRPr="003A6BDB" w14:paraId="78E493C6" w14:textId="77777777" w:rsidTr="000E7A6A">
        <w:tc>
          <w:tcPr>
            <w:tcW w:w="0" w:type="auto"/>
          </w:tcPr>
          <w:p w14:paraId="0A2475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372" w:type="dxa"/>
          </w:tcPr>
          <w:p w14:paraId="33BA580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Niskie możliwości intelektualne / wolniejsze tempo uczenia się</w:t>
            </w:r>
          </w:p>
        </w:tc>
        <w:tc>
          <w:tcPr>
            <w:tcW w:w="3596" w:type="dxa"/>
          </w:tcPr>
          <w:p w14:paraId="0ED0C91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Dzielenie materiału na mniejsze partie, wielokrotne powtarzanie i utrwalanie pojęć oraz reguł.</w:t>
            </w:r>
          </w:p>
          <w:p w14:paraId="7ABE123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Używanie podpowiedzi wizualnych, ściąg, schematów i wzorów zdań/rozwiązań.</w:t>
            </w:r>
          </w:p>
        </w:tc>
        <w:tc>
          <w:tcPr>
            <w:tcW w:w="2787" w:type="dxa"/>
          </w:tcPr>
          <w:p w14:paraId="68CE036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ze wspierającym rówieśnikiem lub praca indywidualna z bezpośrednią pomocą nauczyciela.</w:t>
            </w:r>
          </w:p>
        </w:tc>
        <w:tc>
          <w:tcPr>
            <w:tcW w:w="4868" w:type="dxa"/>
          </w:tcPr>
          <w:p w14:paraId="42645EA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sprawdzianach.</w:t>
            </w:r>
          </w:p>
          <w:p w14:paraId="1F90124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Ograniczenie liczby zadań na testach do kluczowych zagadnień z podstawy programowej.</w:t>
            </w:r>
          </w:p>
          <w:p w14:paraId="7519C69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wkładu pracy, wysiłku i indywidualnych postępów, a nie porównywanie z wynikami klasy.</w:t>
            </w:r>
          </w:p>
        </w:tc>
      </w:tr>
      <w:tr w:rsidR="000E7A6A" w:rsidRPr="003A6BDB" w14:paraId="32D09B14" w14:textId="77777777" w:rsidTr="000E7A6A">
        <w:tc>
          <w:tcPr>
            <w:tcW w:w="0" w:type="auto"/>
          </w:tcPr>
          <w:p w14:paraId="74061BF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372" w:type="dxa"/>
          </w:tcPr>
          <w:p w14:paraId="296C01D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Zaburzenia psychiczne (w tym depresja, zaburzenia lękowe, fobia szkolna)</w:t>
            </w:r>
          </w:p>
        </w:tc>
        <w:tc>
          <w:tcPr>
            <w:tcW w:w="3596" w:type="dxa"/>
          </w:tcPr>
          <w:p w14:paraId="2F8F5B9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Tworzenie bezpiecznej i przewidywalnej atmosfery.</w:t>
            </w:r>
          </w:p>
          <w:p w14:paraId="29BA6CF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wywoływania do odpowiedzi na forum klasy, publicznego czytania prac oraz sytuacji wywołujących silny stres.</w:t>
            </w:r>
          </w:p>
          <w:p w14:paraId="6FF29B1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Elastyczne podejście do terminów zadań.</w:t>
            </w:r>
          </w:p>
        </w:tc>
        <w:tc>
          <w:tcPr>
            <w:tcW w:w="2787" w:type="dxa"/>
          </w:tcPr>
          <w:p w14:paraId="4934A20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pracy indywidualnej lub wyboru zaufanej osoby do pracy w parze.</w:t>
            </w:r>
          </w:p>
          <w:p w14:paraId="0338331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Brak zmuszania do wystąpień publicznych i prezentacji grupowej.</w:t>
            </w:r>
          </w:p>
        </w:tc>
        <w:tc>
          <w:tcPr>
            <w:tcW w:w="4868" w:type="dxa"/>
          </w:tcPr>
          <w:p w14:paraId="1E0BF52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Dyskretne formy weryfikacji wiedzy (np. pisemnie, po lekcji, w formie krótkiego projektu).</w:t>
            </w:r>
          </w:p>
          <w:p w14:paraId="4BC9D60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Indywidualne ustalanie terminów pisania sprawdzianów.</w:t>
            </w:r>
          </w:p>
          <w:p w14:paraId="1924C61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Uwzględnienie wahań formy psychofizycznej i problemów z koncentracją przy wystawianiu ocen.</w:t>
            </w:r>
          </w:p>
        </w:tc>
      </w:tr>
      <w:tr w:rsidR="000E7A6A" w:rsidRPr="003A6BDB" w14:paraId="2BF2120B" w14:textId="77777777" w:rsidTr="000E7A6A">
        <w:tc>
          <w:tcPr>
            <w:tcW w:w="0" w:type="auto"/>
          </w:tcPr>
          <w:p w14:paraId="07DA1A9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372" w:type="dxa"/>
          </w:tcPr>
          <w:p w14:paraId="553BFCC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Niepełnosprawność ruchowa (w tym obniżona sprawność manualna, spastyczność, MPD)</w:t>
            </w:r>
          </w:p>
        </w:tc>
        <w:tc>
          <w:tcPr>
            <w:tcW w:w="3596" w:type="dxa"/>
          </w:tcPr>
          <w:p w14:paraId="795C84C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Zastępowanie długiego pisania ręcznego pracą na komputerze/tablecie, korzystanie z dyktowania tekstu lub oprogramowania do rozpoznawania mowy.</w:t>
            </w:r>
          </w:p>
          <w:p w14:paraId="6D5DB7A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Wykorzystanie podręczników w wersji cyfrowej (e-booki).</w:t>
            </w:r>
          </w:p>
        </w:tc>
        <w:tc>
          <w:tcPr>
            <w:tcW w:w="2787" w:type="dxa"/>
          </w:tcPr>
          <w:p w14:paraId="3F5A7B5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Dedykowane stanowisko pracy z regulacją blatu, miejscem na wózek lub sprzęt pomocniczy.</w:t>
            </w:r>
          </w:p>
          <w:p w14:paraId="0D39DEE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Pomoc rówieśnika lub nauczyciela wspomagającego w czynnościach technicznych (odszukanie strony, przygotowanie przyborów).</w:t>
            </w:r>
          </w:p>
        </w:tc>
        <w:tc>
          <w:tcPr>
            <w:tcW w:w="4868" w:type="dxa"/>
          </w:tcPr>
          <w:p w14:paraId="0029A6F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Całkowite zwolnienie z oceny za estetykę pisma, staranność rysunków czy wykresów.</w:t>
            </w:r>
          </w:p>
          <w:p w14:paraId="58F6A05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Zamiana obszernych zadań pisemnych na testy wielokrotnego wyboru lub odpowiedzi ustne.</w:t>
            </w:r>
          </w:p>
          <w:p w14:paraId="0872820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ze względu na szybsze zmęczenie mięśniowe.</w:t>
            </w:r>
          </w:p>
        </w:tc>
      </w:tr>
      <w:tr w:rsidR="000E7A6A" w:rsidRPr="003A6BDB" w14:paraId="62197DEE" w14:textId="77777777" w:rsidTr="000E7A6A">
        <w:tc>
          <w:tcPr>
            <w:tcW w:w="0" w:type="auto"/>
          </w:tcPr>
          <w:p w14:paraId="00AAF3E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372" w:type="dxa"/>
          </w:tcPr>
          <w:p w14:paraId="395AEE4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Mutyzm wybiórczy</w:t>
            </w:r>
          </w:p>
        </w:tc>
        <w:tc>
          <w:tcPr>
            <w:tcW w:w="3596" w:type="dxa"/>
          </w:tcPr>
          <w:p w14:paraId="707511E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Bezwarunkowa akceptacja braku wypowiedzi ustnych.</w:t>
            </w:r>
          </w:p>
          <w:p w14:paraId="563DDCD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Komunikacja oparta na pisaniu (czat, kartka, tabliczka), gestach lub korzystaniu z materiałów nagranych wcześniej w domu (nagrania audio/wideo wypowiedzi, odczytu tekstu itp.).</w:t>
            </w:r>
          </w:p>
        </w:tc>
        <w:tc>
          <w:tcPr>
            <w:tcW w:w="2787" w:type="dxa"/>
          </w:tcPr>
          <w:p w14:paraId="1E4DBD8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wyłącznie ze stałym, zaufanym rówieśnikiem w małej grupie lub praca indywidualna na obrzeżach grupy bez stawiania ucznia w centrum uwagi.</w:t>
            </w:r>
          </w:p>
        </w:tc>
        <w:tc>
          <w:tcPr>
            <w:tcW w:w="4868" w:type="dxa"/>
          </w:tcPr>
          <w:p w14:paraId="276BEDC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Kategoryczny zakaz zmuszania do odpowiedzi ustnej na forum klasy i brak ocen negatywnych za milczenie.</w:t>
            </w:r>
          </w:p>
          <w:p w14:paraId="728EDFE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Ocenianie znajomości języka/materiału na podstawie prac pisemnych lub nagrań przesłanych z domu za zgodą rodziców.</w:t>
            </w:r>
          </w:p>
          <w:p w14:paraId="6E30D2F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dyskretnych wzmocnień i informacji zwrotnych.</w:t>
            </w:r>
          </w:p>
        </w:tc>
      </w:tr>
      <w:tr w:rsidR="000E7A6A" w:rsidRPr="003A6BDB" w14:paraId="3F5DC25E" w14:textId="77777777" w:rsidTr="000E7A6A">
        <w:tc>
          <w:tcPr>
            <w:tcW w:w="0" w:type="auto"/>
          </w:tcPr>
          <w:p w14:paraId="0701029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372" w:type="dxa"/>
          </w:tcPr>
          <w:p w14:paraId="4CCCCFE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chorobą przewlekłą (np. cukrzyca, epilepsja, astma, choroby kardiologiczne/autoimmunologiczne)</w:t>
            </w:r>
          </w:p>
        </w:tc>
        <w:tc>
          <w:tcPr>
            <w:tcW w:w="3596" w:type="dxa"/>
          </w:tcPr>
          <w:p w14:paraId="6851304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Reagowanie na sygnały gorszego samopoczucia/zmęczenia.</w:t>
            </w:r>
          </w:p>
          <w:p w14:paraId="0DB5FFB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Zezwalanie na wyjście do pielęgniarki,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przyjęcie leku, zjedzenie posiłku lub napicie się wody w dowolnym momencie zajęć.</w:t>
            </w:r>
          </w:p>
        </w:tc>
        <w:tc>
          <w:tcPr>
            <w:tcW w:w="2787" w:type="dxa"/>
          </w:tcPr>
          <w:p w14:paraId="1A1EF25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Miejsce w ławce blisko wyjścia z klasy.</w:t>
            </w:r>
          </w:p>
          <w:p w14:paraId="30446AB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Dostęp do materiałów z lekcji 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w formie cyfrowej w przypadku dłuższego pobytu w domu lub szpitalu.</w:t>
            </w:r>
          </w:p>
        </w:tc>
        <w:tc>
          <w:tcPr>
            <w:tcW w:w="4868" w:type="dxa"/>
          </w:tcPr>
          <w:p w14:paraId="4BBEF0A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• Elastyczne terminy nadrabiania zaległości materiałowych i pisania sprawdzianów.</w:t>
            </w:r>
          </w:p>
          <w:p w14:paraId="77223DE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kumulacji sprawdzianów po powrocie z ab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lastRenderedPageBreak/>
              <w:t>sencji.</w:t>
            </w:r>
          </w:p>
          <w:p w14:paraId="77ACE86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braku przygotowania wynikającego z hospitalizacji lub leczenia.</w:t>
            </w:r>
          </w:p>
        </w:tc>
      </w:tr>
      <w:tr w:rsidR="000E7A6A" w:rsidRPr="003A6BDB" w14:paraId="6E6FC792" w14:textId="77777777" w:rsidTr="000E7A6A">
        <w:tc>
          <w:tcPr>
            <w:tcW w:w="0" w:type="auto"/>
          </w:tcPr>
          <w:p w14:paraId="0AF6541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3372" w:type="dxa"/>
          </w:tcPr>
          <w:p w14:paraId="27058659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doświadczeniem migracyjnym / brakiem znajomości języka polskiego</w:t>
            </w:r>
          </w:p>
        </w:tc>
        <w:tc>
          <w:tcPr>
            <w:tcW w:w="3596" w:type="dxa"/>
          </w:tcPr>
          <w:p w14:paraId="19FFC57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eastAsia="Google Sans" w:hAnsi="Times New Roman"/>
                <w:sz w:val="20"/>
                <w:szCs w:val="20"/>
              </w:rPr>
              <w:t>O</w:t>
            </w: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pieranie nauki bezpośrednio na języku docelowym (metody immersyjne), bez konieczności tłumaczenia na język polski.</w:t>
            </w:r>
          </w:p>
          <w:p w14:paraId="04467A5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Umożliwienie korzystania ze słowników dwujęzycznych (język ojczysty ↔ język obcy) oraz translatorów.</w:t>
            </w:r>
          </w:p>
        </w:tc>
        <w:tc>
          <w:tcPr>
            <w:tcW w:w="2787" w:type="dxa"/>
          </w:tcPr>
          <w:p w14:paraId="1ECFF98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parze z uczniem władającym tym samym językiem ojczystym lub wspierającym uczniem polskojęzycznym pomagającym w sprawach organizacyjnych.</w:t>
            </w:r>
          </w:p>
        </w:tc>
        <w:tc>
          <w:tcPr>
            <w:tcW w:w="4868" w:type="dxa"/>
          </w:tcPr>
          <w:p w14:paraId="2BA38F8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Nieocenianie umiejętności przedmiotowych poprzez znajomość języka polskiego.</w:t>
            </w:r>
          </w:p>
          <w:p w14:paraId="3CC6C4DA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Na testach z innych przedmiotów – dostosowanie treści poleceń (uproszczony język polski lub przetłumaczone polecenia).</w:t>
            </w:r>
          </w:p>
          <w:p w14:paraId="307AB49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Wydłużenie czasu na testach z uwagi na korzystanie ze słownika.</w:t>
            </w:r>
          </w:p>
        </w:tc>
      </w:tr>
      <w:tr w:rsidR="000E7A6A" w:rsidRPr="003A6BDB" w14:paraId="001F372B" w14:textId="77777777" w:rsidTr="000E7A6A">
        <w:tc>
          <w:tcPr>
            <w:tcW w:w="0" w:type="auto"/>
          </w:tcPr>
          <w:p w14:paraId="5148126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372" w:type="dxa"/>
          </w:tcPr>
          <w:p w14:paraId="54F664D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 zaburzeniami zachowania i emocji (np. ODD, zaburzenia zachowania)</w:t>
            </w:r>
          </w:p>
        </w:tc>
        <w:tc>
          <w:tcPr>
            <w:tcW w:w="3596" w:type="dxa"/>
          </w:tcPr>
          <w:p w14:paraId="0B865B47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jasnego, stałego kontraktu i zasad obowiązujących na lekcji.</w:t>
            </w:r>
          </w:p>
          <w:p w14:paraId="3C6872D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Zachowanie spokoju i konsekwencji, unikanie publicznej krytyki, sarkazmu oraz wchodzenia w jałowe dyskusje czy konfrontacje na forum klasy.</w:t>
            </w:r>
          </w:p>
        </w:tc>
        <w:tc>
          <w:tcPr>
            <w:tcW w:w="2787" w:type="dxa"/>
          </w:tcPr>
          <w:p w14:paraId="0E0B2104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stabilnych, ustrukturyzowanych grupach o wyraźnie rozdzielonych rolach lub praca indywidualna.</w:t>
            </w:r>
          </w:p>
          <w:p w14:paraId="5BFE47AE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Miejsca w ławce minimalizujące ryzyko konfliktów rówieśniczych.</w:t>
            </w:r>
          </w:p>
        </w:tc>
        <w:tc>
          <w:tcPr>
            <w:tcW w:w="4868" w:type="dxa"/>
          </w:tcPr>
          <w:p w14:paraId="4510C503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Bezwzględne oddzielenie oceny wiedzy przedmiotowej od oceny zachowania i postawy.</w:t>
            </w:r>
          </w:p>
          <w:p w14:paraId="2F62E606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Wyznaczanie krótkoterminowych celów i natychmiastowa, konkretna informacja zwrotna po wykonaniu zadania.</w:t>
            </w:r>
          </w:p>
        </w:tc>
      </w:tr>
      <w:tr w:rsidR="000E7A6A" w:rsidRPr="003A6BDB" w14:paraId="2DC928AE" w14:textId="77777777" w:rsidTr="000E7A6A">
        <w:tc>
          <w:tcPr>
            <w:tcW w:w="0" w:type="auto"/>
          </w:tcPr>
          <w:p w14:paraId="48942E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372" w:type="dxa"/>
          </w:tcPr>
          <w:p w14:paraId="77D95725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zdolny / wybitnie uzdolniony (również objęty wsparciem SPE)</w:t>
            </w:r>
          </w:p>
        </w:tc>
        <w:tc>
          <w:tcPr>
            <w:tcW w:w="3596" w:type="dxa"/>
          </w:tcPr>
          <w:p w14:paraId="67F12A3D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Rozszerzanie zakresu materiału o zagadnienia wykraczające poza podstawę programową.</w:t>
            </w:r>
          </w:p>
          <w:p w14:paraId="29EE537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Angażowanie w zadania problemowe, projekty badawcze, analityczne oraz czytanie autentycznych tekstów źródłowych.</w:t>
            </w:r>
          </w:p>
        </w:tc>
        <w:tc>
          <w:tcPr>
            <w:tcW w:w="2787" w:type="dxa"/>
          </w:tcPr>
          <w:p w14:paraId="3705700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Rola lidera zespołu, eksperta, przygotowywanie prezentacji dla klasy.</w:t>
            </w:r>
          </w:p>
        </w:tc>
        <w:tc>
          <w:tcPr>
            <w:tcW w:w="4868" w:type="dxa"/>
          </w:tcPr>
          <w:p w14:paraId="66A8587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Stwarzanie możliwości uzyskania oceny celującej poprzez rozwiązywanie zadań o podwyższonym stopniu trudności.</w:t>
            </w:r>
          </w:p>
          <w:p w14:paraId="6355F051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Zachęcanie do udziału w konkursach i olimpiadach przedmiotowych.</w:t>
            </w:r>
          </w:p>
          <w:p w14:paraId="72F14AA2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Docenianie nietypowych, twórczych strategii myślenia i rozwiązywania problemów.</w:t>
            </w:r>
          </w:p>
        </w:tc>
      </w:tr>
      <w:tr w:rsidR="000E7A6A" w:rsidRPr="003A6BDB" w14:paraId="723EE93D" w14:textId="77777777" w:rsidTr="000E7A6A">
        <w:tc>
          <w:tcPr>
            <w:tcW w:w="0" w:type="auto"/>
          </w:tcPr>
          <w:p w14:paraId="192A706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372" w:type="dxa"/>
          </w:tcPr>
          <w:p w14:paraId="0C270D6B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Uczeń w sytuacji kryzysowej lub z zaniedbaniami środowiskowymi (trauma, kryzys rodzinny/</w:t>
            </w:r>
            <w:r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 xml:space="preserve"> </w:t>
            </w:r>
            <w:r w:rsidRPr="003A6BDB">
              <w:rPr>
                <w:rFonts w:ascii="Times New Roman" w:eastAsia="Google Sans" w:hAnsi="Times New Roman"/>
                <w:b/>
                <w:bCs/>
                <w:sz w:val="20"/>
                <w:szCs w:val="20"/>
              </w:rPr>
              <w:t>psychiczny)</w:t>
            </w:r>
          </w:p>
        </w:tc>
        <w:tc>
          <w:tcPr>
            <w:tcW w:w="3596" w:type="dxa"/>
          </w:tcPr>
          <w:p w14:paraId="513A67DC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Zapewnienie stabilnego, bezpiecznego środowiska uczenia się.</w:t>
            </w:r>
          </w:p>
          <w:p w14:paraId="48AF404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Unikanie zadawania pytań dotykających sfery prywatnej/rodzinnej bez uprzedniego przygotowania (np. przy omawianiu tematów związanych z rodziną, domem czy sytuacją materialną).</w:t>
            </w:r>
          </w:p>
        </w:tc>
        <w:tc>
          <w:tcPr>
            <w:tcW w:w="2787" w:type="dxa"/>
          </w:tcPr>
          <w:p w14:paraId="0641F070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Praca w atmosferze akceptacji i braku presji, dobór życzliwego i wspierającego partnera do pracy w parze.</w:t>
            </w:r>
          </w:p>
        </w:tc>
        <w:tc>
          <w:tcPr>
            <w:tcW w:w="4868" w:type="dxa"/>
          </w:tcPr>
          <w:p w14:paraId="2AB1A9D8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Elastyczność w egzekwowaniu zadań domowych oraz braku przyborów czy podręczników (zapewnienie materiałów zastępczych w szkole).</w:t>
            </w:r>
          </w:p>
          <w:p w14:paraId="7CCD7CEF" w14:textId="77777777" w:rsidR="000E7A6A" w:rsidRPr="003A6BDB" w:rsidRDefault="000E7A6A" w:rsidP="00E370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Google Sans" w:hAnsi="Times New Roman"/>
                <w:sz w:val="20"/>
                <w:szCs w:val="20"/>
              </w:rPr>
            </w:pPr>
            <w:r w:rsidRPr="003A6BDB">
              <w:rPr>
                <w:rFonts w:ascii="Times New Roman" w:eastAsia="Google Sans" w:hAnsi="Times New Roman"/>
                <w:sz w:val="20"/>
                <w:szCs w:val="20"/>
              </w:rPr>
              <w:t>• Stosowanie oceniania kształtującego ukierunkowanego na budowanie poczucia własnej wartości i sprawczości.</w:t>
            </w:r>
          </w:p>
        </w:tc>
      </w:tr>
    </w:tbl>
    <w:p w14:paraId="03C1B756" w14:textId="77777777" w:rsidR="00E3706E" w:rsidRDefault="00E3706E" w:rsidP="00E370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286B222" w14:textId="5020574B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F16C01">
        <w:rPr>
          <w:rFonts w:ascii="Times New Roman" w:eastAsia="Times New Roman" w:hAnsi="Times New Roman"/>
          <w:b/>
          <w:sz w:val="24"/>
          <w:szCs w:val="24"/>
          <w:lang w:eastAsia="pl-PL"/>
        </w:rPr>
        <w:t>VI. UWAGI KOŃCOWE</w:t>
      </w:r>
    </w:p>
    <w:p w14:paraId="346CAEA0" w14:textId="77777777" w:rsidR="000E7A6A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F16C01">
        <w:rPr>
          <w:rFonts w:ascii="Times New Roman" w:eastAsia="Times New Roman" w:hAnsi="Times New Roman"/>
          <w:sz w:val="20"/>
          <w:szCs w:val="20"/>
          <w:lang w:eastAsia="pl-PL"/>
        </w:rPr>
        <w:t>Wszystkie zagadnienia sporne nieujęte w niniejszym dokumencie rozstrzygane będą w oparciu o statut Zespołu Placówek Oświatowych w Ruszczy oraz rozporządzenia MEN.</w:t>
      </w:r>
    </w:p>
    <w:p w14:paraId="3D0E927F" w14:textId="77777777" w:rsidR="00E3706E" w:rsidRPr="00F16C01" w:rsidRDefault="00E3706E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873F5BC" w14:textId="77777777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3A6FD53" w14:textId="77777777" w:rsidR="000E7A6A" w:rsidRPr="00F16C01" w:rsidRDefault="000E7A6A" w:rsidP="00E3706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8510C54" w14:textId="77777777" w:rsidR="000E7A6A" w:rsidRPr="00461CB1" w:rsidRDefault="000E7A6A" w:rsidP="00E3706E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1CB1">
        <w:rPr>
          <w:rFonts w:ascii="Times New Roman" w:eastAsia="Times New Roman" w:hAnsi="Times New Roman"/>
          <w:sz w:val="20"/>
          <w:szCs w:val="20"/>
          <w:lang w:eastAsia="pl-PL"/>
        </w:rPr>
        <w:t>Opracowanie:</w:t>
      </w:r>
    </w:p>
    <w:p w14:paraId="3852CEAE" w14:textId="77777777" w:rsidR="000E7A6A" w:rsidRPr="005C65BD" w:rsidRDefault="000E7A6A" w:rsidP="00E3706E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</w:p>
    <w:p w14:paraId="6D6E8ED7" w14:textId="77777777" w:rsidR="000F3A10" w:rsidRPr="000E7A6A" w:rsidRDefault="000F3A10" w:rsidP="00E3706E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0F3A10" w:rsidRPr="000E7A6A" w:rsidSect="0026081D">
      <w:headerReference w:type="default" r:id="rId1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45EFC" w14:textId="77777777" w:rsidR="00A91630" w:rsidRDefault="00A91630" w:rsidP="006D6D79">
      <w:pPr>
        <w:spacing w:after="0" w:line="240" w:lineRule="auto"/>
      </w:pPr>
      <w:r>
        <w:separator/>
      </w:r>
    </w:p>
  </w:endnote>
  <w:endnote w:type="continuationSeparator" w:id="0">
    <w:p w14:paraId="4D799039" w14:textId="77777777" w:rsidR="00A91630" w:rsidRDefault="00A91630" w:rsidP="006D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1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144D0" w14:textId="77777777" w:rsidR="00A91630" w:rsidRDefault="00A91630" w:rsidP="006D6D79">
      <w:pPr>
        <w:spacing w:after="0" w:line="240" w:lineRule="auto"/>
      </w:pPr>
      <w:r>
        <w:separator/>
      </w:r>
    </w:p>
  </w:footnote>
  <w:footnote w:type="continuationSeparator" w:id="0">
    <w:p w14:paraId="74302FAD" w14:textId="77777777" w:rsidR="00A91630" w:rsidRDefault="00A91630" w:rsidP="006D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3F346" w14:textId="42177028" w:rsidR="00F12B42" w:rsidRDefault="00F12B42" w:rsidP="005660D7">
    <w:pPr>
      <w:pStyle w:val="Nagwek"/>
      <w:ind w:right="-3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10D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EE224F"/>
    <w:multiLevelType w:val="multilevel"/>
    <w:tmpl w:val="DF94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1779E"/>
    <w:multiLevelType w:val="multilevel"/>
    <w:tmpl w:val="80C474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3B32CF"/>
    <w:multiLevelType w:val="hybridMultilevel"/>
    <w:tmpl w:val="E230CD96"/>
    <w:lvl w:ilvl="0" w:tplc="04150001">
      <w:start w:val="1"/>
      <w:numFmt w:val="bullet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11F76033"/>
    <w:multiLevelType w:val="multilevel"/>
    <w:tmpl w:val="B904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35389"/>
    <w:multiLevelType w:val="hybridMultilevel"/>
    <w:tmpl w:val="347E4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F4826"/>
    <w:multiLevelType w:val="multilevel"/>
    <w:tmpl w:val="3A6A879E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13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5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7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9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1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3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5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7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9934162"/>
    <w:multiLevelType w:val="multilevel"/>
    <w:tmpl w:val="02D4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0D62B5"/>
    <w:multiLevelType w:val="multilevel"/>
    <w:tmpl w:val="0624F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9C2074"/>
    <w:multiLevelType w:val="hybridMultilevel"/>
    <w:tmpl w:val="52725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82FD4"/>
    <w:multiLevelType w:val="multilevel"/>
    <w:tmpl w:val="19FA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2B4B76"/>
    <w:multiLevelType w:val="multilevel"/>
    <w:tmpl w:val="4AD0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E35D76"/>
    <w:multiLevelType w:val="multilevel"/>
    <w:tmpl w:val="972ACE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28382625"/>
    <w:multiLevelType w:val="multilevel"/>
    <w:tmpl w:val="3AECB7D2"/>
    <w:lvl w:ilvl="0">
      <w:start w:val="1"/>
      <w:numFmt w:val="bullet"/>
      <w:lvlText w:val="●"/>
      <w:lvlJc w:val="left"/>
      <w:pPr>
        <w:ind w:left="419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60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2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4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6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8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0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2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4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2C143D90"/>
    <w:multiLevelType w:val="hybridMultilevel"/>
    <w:tmpl w:val="E286A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B4CA6"/>
    <w:multiLevelType w:val="multilevel"/>
    <w:tmpl w:val="7718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D34028"/>
    <w:multiLevelType w:val="multilevel"/>
    <w:tmpl w:val="F78E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A2017"/>
    <w:multiLevelType w:val="multilevel"/>
    <w:tmpl w:val="8D3C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114E37"/>
    <w:multiLevelType w:val="multilevel"/>
    <w:tmpl w:val="C8B0A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517616"/>
    <w:multiLevelType w:val="multilevel"/>
    <w:tmpl w:val="D286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4445A"/>
    <w:multiLevelType w:val="multilevel"/>
    <w:tmpl w:val="DD5E1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3078A"/>
    <w:multiLevelType w:val="multilevel"/>
    <w:tmpl w:val="BFA23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A171A9"/>
    <w:multiLevelType w:val="multilevel"/>
    <w:tmpl w:val="46D0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AC03A7"/>
    <w:multiLevelType w:val="multilevel"/>
    <w:tmpl w:val="A5620EB4"/>
    <w:lvl w:ilvl="0">
      <w:start w:val="1"/>
      <w:numFmt w:val="bullet"/>
      <w:lvlText w:val="●"/>
      <w:lvlJc w:val="left"/>
      <w:pPr>
        <w:ind w:left="512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3EE34C85"/>
    <w:multiLevelType w:val="hybridMultilevel"/>
    <w:tmpl w:val="4A027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C23FFA"/>
    <w:multiLevelType w:val="multilevel"/>
    <w:tmpl w:val="28640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4E392D"/>
    <w:multiLevelType w:val="hybridMultilevel"/>
    <w:tmpl w:val="AEC8E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6153F"/>
    <w:multiLevelType w:val="multilevel"/>
    <w:tmpl w:val="6986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017997"/>
    <w:multiLevelType w:val="hybridMultilevel"/>
    <w:tmpl w:val="70247566"/>
    <w:lvl w:ilvl="0" w:tplc="E416B47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A33B96"/>
    <w:multiLevelType w:val="multilevel"/>
    <w:tmpl w:val="308E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5201C5"/>
    <w:multiLevelType w:val="multilevel"/>
    <w:tmpl w:val="293E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777DEE"/>
    <w:multiLevelType w:val="multilevel"/>
    <w:tmpl w:val="B628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810BFC"/>
    <w:multiLevelType w:val="multilevel"/>
    <w:tmpl w:val="F068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26233C"/>
    <w:multiLevelType w:val="multilevel"/>
    <w:tmpl w:val="E1F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E70B90"/>
    <w:multiLevelType w:val="multilevel"/>
    <w:tmpl w:val="AD0A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023A07"/>
    <w:multiLevelType w:val="hybridMultilevel"/>
    <w:tmpl w:val="A5C85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766F1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60B257C8"/>
    <w:multiLevelType w:val="multilevel"/>
    <w:tmpl w:val="AF16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487042"/>
    <w:multiLevelType w:val="multilevel"/>
    <w:tmpl w:val="C76E6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A51233"/>
    <w:multiLevelType w:val="multilevel"/>
    <w:tmpl w:val="A6EE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F14FB0"/>
    <w:multiLevelType w:val="multilevel"/>
    <w:tmpl w:val="D3A2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276203"/>
    <w:multiLevelType w:val="multilevel"/>
    <w:tmpl w:val="A42010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71CB388A"/>
    <w:multiLevelType w:val="multilevel"/>
    <w:tmpl w:val="81EE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371402"/>
    <w:multiLevelType w:val="multilevel"/>
    <w:tmpl w:val="7458D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6462B3F"/>
    <w:multiLevelType w:val="multilevel"/>
    <w:tmpl w:val="9C8A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E732CF"/>
    <w:multiLevelType w:val="multilevel"/>
    <w:tmpl w:val="EB9E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7B7DF8"/>
    <w:multiLevelType w:val="multilevel"/>
    <w:tmpl w:val="D8166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7" w15:restartNumberingAfterBreak="0">
    <w:nsid w:val="7B89148E"/>
    <w:multiLevelType w:val="multilevel"/>
    <w:tmpl w:val="70C807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6"/>
  </w:num>
  <w:num w:numId="2">
    <w:abstractNumId w:val="47"/>
  </w:num>
  <w:num w:numId="3">
    <w:abstractNumId w:val="2"/>
  </w:num>
  <w:num w:numId="4">
    <w:abstractNumId w:val="41"/>
  </w:num>
  <w:num w:numId="5">
    <w:abstractNumId w:val="13"/>
  </w:num>
  <w:num w:numId="6">
    <w:abstractNumId w:val="0"/>
  </w:num>
  <w:num w:numId="7">
    <w:abstractNumId w:val="43"/>
  </w:num>
  <w:num w:numId="8">
    <w:abstractNumId w:val="8"/>
  </w:num>
  <w:num w:numId="9">
    <w:abstractNumId w:val="40"/>
  </w:num>
  <w:num w:numId="10">
    <w:abstractNumId w:val="16"/>
  </w:num>
  <w:num w:numId="11">
    <w:abstractNumId w:val="32"/>
  </w:num>
  <w:num w:numId="12">
    <w:abstractNumId w:val="33"/>
  </w:num>
  <w:num w:numId="13">
    <w:abstractNumId w:val="30"/>
  </w:num>
  <w:num w:numId="14">
    <w:abstractNumId w:val="45"/>
  </w:num>
  <w:num w:numId="15">
    <w:abstractNumId w:val="44"/>
  </w:num>
  <w:num w:numId="16">
    <w:abstractNumId w:val="29"/>
  </w:num>
  <w:num w:numId="17">
    <w:abstractNumId w:val="18"/>
  </w:num>
  <w:num w:numId="18">
    <w:abstractNumId w:val="15"/>
  </w:num>
  <w:num w:numId="19">
    <w:abstractNumId w:val="25"/>
  </w:num>
  <w:num w:numId="20">
    <w:abstractNumId w:val="1"/>
  </w:num>
  <w:num w:numId="21">
    <w:abstractNumId w:val="28"/>
  </w:num>
  <w:num w:numId="22">
    <w:abstractNumId w:val="34"/>
  </w:num>
  <w:num w:numId="23">
    <w:abstractNumId w:val="12"/>
  </w:num>
  <w:num w:numId="24">
    <w:abstractNumId w:val="6"/>
  </w:num>
  <w:num w:numId="25">
    <w:abstractNumId w:val="14"/>
  </w:num>
  <w:num w:numId="26">
    <w:abstractNumId w:val="24"/>
  </w:num>
  <w:num w:numId="27">
    <w:abstractNumId w:val="35"/>
  </w:num>
  <w:num w:numId="28">
    <w:abstractNumId w:val="9"/>
  </w:num>
  <w:num w:numId="29">
    <w:abstractNumId w:val="26"/>
  </w:num>
  <w:num w:numId="30">
    <w:abstractNumId w:val="23"/>
  </w:num>
  <w:num w:numId="31">
    <w:abstractNumId w:val="5"/>
  </w:num>
  <w:num w:numId="32">
    <w:abstractNumId w:val="3"/>
  </w:num>
  <w:num w:numId="33">
    <w:abstractNumId w:val="36"/>
  </w:num>
  <w:num w:numId="34">
    <w:abstractNumId w:val="17"/>
  </w:num>
  <w:num w:numId="35">
    <w:abstractNumId w:val="31"/>
  </w:num>
  <w:num w:numId="36">
    <w:abstractNumId w:val="37"/>
  </w:num>
  <w:num w:numId="37">
    <w:abstractNumId w:val="20"/>
  </w:num>
  <w:num w:numId="38">
    <w:abstractNumId w:val="42"/>
  </w:num>
  <w:num w:numId="39">
    <w:abstractNumId w:val="10"/>
  </w:num>
  <w:num w:numId="40">
    <w:abstractNumId w:val="27"/>
  </w:num>
  <w:num w:numId="41">
    <w:abstractNumId w:val="7"/>
  </w:num>
  <w:num w:numId="42">
    <w:abstractNumId w:val="39"/>
  </w:num>
  <w:num w:numId="43">
    <w:abstractNumId w:val="4"/>
  </w:num>
  <w:num w:numId="44">
    <w:abstractNumId w:val="38"/>
  </w:num>
  <w:num w:numId="45">
    <w:abstractNumId w:val="19"/>
  </w:num>
  <w:num w:numId="46">
    <w:abstractNumId w:val="21"/>
  </w:num>
  <w:num w:numId="47">
    <w:abstractNumId w:val="1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955"/>
    <w:rsid w:val="0001387E"/>
    <w:rsid w:val="0003536F"/>
    <w:rsid w:val="000523CB"/>
    <w:rsid w:val="00052E7B"/>
    <w:rsid w:val="00052F35"/>
    <w:rsid w:val="00064CCD"/>
    <w:rsid w:val="00065C74"/>
    <w:rsid w:val="00075D03"/>
    <w:rsid w:val="000826B9"/>
    <w:rsid w:val="000D2C9F"/>
    <w:rsid w:val="000D2F58"/>
    <w:rsid w:val="000E2CDD"/>
    <w:rsid w:val="000E7A6A"/>
    <w:rsid w:val="000F11C8"/>
    <w:rsid w:val="000F3A10"/>
    <w:rsid w:val="000F5CBF"/>
    <w:rsid w:val="000F7256"/>
    <w:rsid w:val="00101C7C"/>
    <w:rsid w:val="001123CD"/>
    <w:rsid w:val="00123C33"/>
    <w:rsid w:val="00132F18"/>
    <w:rsid w:val="001334BC"/>
    <w:rsid w:val="00135AE7"/>
    <w:rsid w:val="0015160E"/>
    <w:rsid w:val="00154D23"/>
    <w:rsid w:val="00163BB2"/>
    <w:rsid w:val="001A70F7"/>
    <w:rsid w:val="001C7B1D"/>
    <w:rsid w:val="001D4BA5"/>
    <w:rsid w:val="001E5534"/>
    <w:rsid w:val="001F0D28"/>
    <w:rsid w:val="00204C54"/>
    <w:rsid w:val="002213EF"/>
    <w:rsid w:val="0024214A"/>
    <w:rsid w:val="00243631"/>
    <w:rsid w:val="0026081D"/>
    <w:rsid w:val="002A7B83"/>
    <w:rsid w:val="002B1624"/>
    <w:rsid w:val="002B1992"/>
    <w:rsid w:val="002B7F94"/>
    <w:rsid w:val="002C35CD"/>
    <w:rsid w:val="002D2200"/>
    <w:rsid w:val="002F386F"/>
    <w:rsid w:val="00300BA5"/>
    <w:rsid w:val="00312018"/>
    <w:rsid w:val="003151A6"/>
    <w:rsid w:val="003236E8"/>
    <w:rsid w:val="00341C53"/>
    <w:rsid w:val="003445B6"/>
    <w:rsid w:val="00374365"/>
    <w:rsid w:val="00384E12"/>
    <w:rsid w:val="00391DA0"/>
    <w:rsid w:val="003A14B1"/>
    <w:rsid w:val="003A6A5C"/>
    <w:rsid w:val="003B4A27"/>
    <w:rsid w:val="003C16B0"/>
    <w:rsid w:val="003D5D04"/>
    <w:rsid w:val="003E20A0"/>
    <w:rsid w:val="003E595D"/>
    <w:rsid w:val="003F72D8"/>
    <w:rsid w:val="004033A4"/>
    <w:rsid w:val="00406D15"/>
    <w:rsid w:val="004106A7"/>
    <w:rsid w:val="00431003"/>
    <w:rsid w:val="00432733"/>
    <w:rsid w:val="00442963"/>
    <w:rsid w:val="004610F9"/>
    <w:rsid w:val="00463B13"/>
    <w:rsid w:val="00466BAF"/>
    <w:rsid w:val="00470A83"/>
    <w:rsid w:val="00484042"/>
    <w:rsid w:val="004B64FD"/>
    <w:rsid w:val="004D4519"/>
    <w:rsid w:val="00516651"/>
    <w:rsid w:val="00520C79"/>
    <w:rsid w:val="00525CDC"/>
    <w:rsid w:val="00557131"/>
    <w:rsid w:val="005660D7"/>
    <w:rsid w:val="00570E0D"/>
    <w:rsid w:val="005728A6"/>
    <w:rsid w:val="005731FE"/>
    <w:rsid w:val="00587938"/>
    <w:rsid w:val="00597D0E"/>
    <w:rsid w:val="005B633C"/>
    <w:rsid w:val="005E6680"/>
    <w:rsid w:val="005F0A40"/>
    <w:rsid w:val="005F191B"/>
    <w:rsid w:val="005F588C"/>
    <w:rsid w:val="006021AE"/>
    <w:rsid w:val="00607294"/>
    <w:rsid w:val="00633704"/>
    <w:rsid w:val="006665C9"/>
    <w:rsid w:val="00671ADC"/>
    <w:rsid w:val="00687FD5"/>
    <w:rsid w:val="00690C62"/>
    <w:rsid w:val="006913D8"/>
    <w:rsid w:val="00693BCE"/>
    <w:rsid w:val="006C2B43"/>
    <w:rsid w:val="006D0DBF"/>
    <w:rsid w:val="006D612B"/>
    <w:rsid w:val="006D6D79"/>
    <w:rsid w:val="006E2B16"/>
    <w:rsid w:val="007129CA"/>
    <w:rsid w:val="00721309"/>
    <w:rsid w:val="00726596"/>
    <w:rsid w:val="00733D22"/>
    <w:rsid w:val="0074213B"/>
    <w:rsid w:val="007624CB"/>
    <w:rsid w:val="00787CD6"/>
    <w:rsid w:val="0079779F"/>
    <w:rsid w:val="007A2E3B"/>
    <w:rsid w:val="007C09EC"/>
    <w:rsid w:val="007F16D0"/>
    <w:rsid w:val="007F49EE"/>
    <w:rsid w:val="00816676"/>
    <w:rsid w:val="00826CC9"/>
    <w:rsid w:val="00832CF4"/>
    <w:rsid w:val="00845864"/>
    <w:rsid w:val="008469B1"/>
    <w:rsid w:val="00852BE7"/>
    <w:rsid w:val="00856966"/>
    <w:rsid w:val="00880625"/>
    <w:rsid w:val="00883264"/>
    <w:rsid w:val="008D4BE8"/>
    <w:rsid w:val="008D6D2C"/>
    <w:rsid w:val="008D72BF"/>
    <w:rsid w:val="008E2097"/>
    <w:rsid w:val="008E6621"/>
    <w:rsid w:val="008F5B6F"/>
    <w:rsid w:val="009018CD"/>
    <w:rsid w:val="009179B8"/>
    <w:rsid w:val="009223C1"/>
    <w:rsid w:val="00924A52"/>
    <w:rsid w:val="00943750"/>
    <w:rsid w:val="009527B7"/>
    <w:rsid w:val="0096015F"/>
    <w:rsid w:val="00986D12"/>
    <w:rsid w:val="009B2C1B"/>
    <w:rsid w:val="009B6162"/>
    <w:rsid w:val="009C03CD"/>
    <w:rsid w:val="009F50DA"/>
    <w:rsid w:val="00A039E9"/>
    <w:rsid w:val="00A07AE4"/>
    <w:rsid w:val="00A27495"/>
    <w:rsid w:val="00A47C8F"/>
    <w:rsid w:val="00A73A93"/>
    <w:rsid w:val="00A86E86"/>
    <w:rsid w:val="00A91630"/>
    <w:rsid w:val="00AB3955"/>
    <w:rsid w:val="00AD4AF2"/>
    <w:rsid w:val="00AE1B8E"/>
    <w:rsid w:val="00AE5088"/>
    <w:rsid w:val="00B0413B"/>
    <w:rsid w:val="00B3216E"/>
    <w:rsid w:val="00B570AC"/>
    <w:rsid w:val="00B73D81"/>
    <w:rsid w:val="00B73ED5"/>
    <w:rsid w:val="00B75689"/>
    <w:rsid w:val="00B97E7C"/>
    <w:rsid w:val="00BA1388"/>
    <w:rsid w:val="00BB6E70"/>
    <w:rsid w:val="00BE28F6"/>
    <w:rsid w:val="00BF5657"/>
    <w:rsid w:val="00C06E45"/>
    <w:rsid w:val="00C40D1F"/>
    <w:rsid w:val="00C4263E"/>
    <w:rsid w:val="00C42883"/>
    <w:rsid w:val="00C445E8"/>
    <w:rsid w:val="00C506CF"/>
    <w:rsid w:val="00C542D9"/>
    <w:rsid w:val="00C61037"/>
    <w:rsid w:val="00C61186"/>
    <w:rsid w:val="00C942F7"/>
    <w:rsid w:val="00CA7130"/>
    <w:rsid w:val="00CC28B5"/>
    <w:rsid w:val="00CD45EF"/>
    <w:rsid w:val="00CD7D4A"/>
    <w:rsid w:val="00CF275B"/>
    <w:rsid w:val="00D0392C"/>
    <w:rsid w:val="00D161AC"/>
    <w:rsid w:val="00D20F17"/>
    <w:rsid w:val="00D210BB"/>
    <w:rsid w:val="00D23A10"/>
    <w:rsid w:val="00D23AF0"/>
    <w:rsid w:val="00D26ED0"/>
    <w:rsid w:val="00D42F56"/>
    <w:rsid w:val="00D5768A"/>
    <w:rsid w:val="00D71A5E"/>
    <w:rsid w:val="00D8046D"/>
    <w:rsid w:val="00D97E5A"/>
    <w:rsid w:val="00DA390D"/>
    <w:rsid w:val="00DC318D"/>
    <w:rsid w:val="00E11B1B"/>
    <w:rsid w:val="00E25B07"/>
    <w:rsid w:val="00E3706E"/>
    <w:rsid w:val="00E65EC0"/>
    <w:rsid w:val="00E71026"/>
    <w:rsid w:val="00E7629F"/>
    <w:rsid w:val="00E906DC"/>
    <w:rsid w:val="00E9273B"/>
    <w:rsid w:val="00E95AA9"/>
    <w:rsid w:val="00EB09F1"/>
    <w:rsid w:val="00ED51F6"/>
    <w:rsid w:val="00EF77BC"/>
    <w:rsid w:val="00F017F6"/>
    <w:rsid w:val="00F12B42"/>
    <w:rsid w:val="00F13D7A"/>
    <w:rsid w:val="00F21483"/>
    <w:rsid w:val="00F2677A"/>
    <w:rsid w:val="00F4654F"/>
    <w:rsid w:val="00F54B2F"/>
    <w:rsid w:val="00F66B8A"/>
    <w:rsid w:val="00F77F39"/>
    <w:rsid w:val="00F84E34"/>
    <w:rsid w:val="00FA1E1F"/>
    <w:rsid w:val="00FB3513"/>
    <w:rsid w:val="00FC451F"/>
    <w:rsid w:val="00FD2A38"/>
    <w:rsid w:val="00FF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3EE72"/>
  <w15:docId w15:val="{1B834C69-B700-4E05-918B-7A2D8C41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955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0F3A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F3A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B3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AB3955"/>
    <w:rPr>
      <w:rFonts w:cs="Calibri"/>
    </w:rPr>
  </w:style>
  <w:style w:type="character" w:styleId="Odwoaniedokomentarza">
    <w:name w:val="annotation reference"/>
    <w:uiPriority w:val="99"/>
    <w:semiHidden/>
    <w:unhideWhenUsed/>
    <w:rsid w:val="004610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10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610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10F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610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0F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610F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D79"/>
  </w:style>
  <w:style w:type="paragraph" w:styleId="Stopka">
    <w:name w:val="footer"/>
    <w:basedOn w:val="Normalny"/>
    <w:link w:val="StopkaZnak"/>
    <w:uiPriority w:val="99"/>
    <w:unhideWhenUsed/>
    <w:rsid w:val="006D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D79"/>
  </w:style>
  <w:style w:type="character" w:styleId="Uwydatnienie">
    <w:name w:val="Emphasis"/>
    <w:uiPriority w:val="20"/>
    <w:qFormat/>
    <w:rsid w:val="006D6D79"/>
    <w:rPr>
      <w:i/>
      <w:iCs/>
    </w:rPr>
  </w:style>
  <w:style w:type="paragraph" w:styleId="Poprawka">
    <w:name w:val="Revision"/>
    <w:hidden/>
    <w:uiPriority w:val="99"/>
    <w:semiHidden/>
    <w:rsid w:val="00D8046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6081D"/>
    <w:pPr>
      <w:suppressAutoHyphens/>
      <w:spacing w:after="60" w:line="276" w:lineRule="auto"/>
      <w:ind w:left="720"/>
      <w:contextualSpacing/>
    </w:pPr>
    <w:rPr>
      <w:rFonts w:ascii="Aptos" w:eastAsiaTheme="minorEastAsia" w:hAnsi="Aptos" w:cstheme="minorBidi"/>
      <w:sz w:val="19"/>
      <w:lang w:val="en-US"/>
    </w:rPr>
  </w:style>
  <w:style w:type="paragraph" w:customStyle="1" w:styleId="paragraph">
    <w:name w:val="paragraph"/>
    <w:basedOn w:val="Normalny"/>
    <w:rsid w:val="0026081D"/>
    <w:pPr>
      <w:suppressAutoHyphens/>
      <w:spacing w:beforeAutospacing="1" w:after="6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3A1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"/>
    <w:rsid w:val="000F3A1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0F3A10"/>
  </w:style>
  <w:style w:type="paragraph" w:styleId="NormalnyWeb">
    <w:name w:val="Normal (Web)"/>
    <w:basedOn w:val="Normalny"/>
    <w:uiPriority w:val="99"/>
    <w:unhideWhenUsed/>
    <w:rsid w:val="000E7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729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729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7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3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9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0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2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5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3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4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2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4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9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0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19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9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9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7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0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4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3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2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7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9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4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4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prawo.vulcan.edu.pl/przegdok.asp?qdatprz=21-06-2015&amp;qplikid=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rawo.vulcan.edu.pl/przegdok.asp?qdatprz=21-06-2015&amp;qplikid=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rawo.vulcan.edu.pl/przegdok.asp?qdatprz=21-06-2015&amp;qplikid=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prawo.vulcan.edu.pl/przegdok.asp?qdatprz=21-06-2015&amp;qplikid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7e1ea5-9e33-412c-a410-80a81afd6585">
      <Terms xmlns="http://schemas.microsoft.com/office/infopath/2007/PartnerControls"/>
    </lcf76f155ced4ddcb4097134ff3c332f>
    <TaxCatchAll xmlns="ef2ab1bc-994a-4670-98b5-2fb2ade60db6" xsi:nil="true"/>
    <_Flow_SignoffStatus xmlns="ea7e1ea5-9e33-412c-a410-80a81afd65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430F147E4A4692ADDB06B8A17AE3" ma:contentTypeVersion="16" ma:contentTypeDescription="Utwórz nowy dokument." ma:contentTypeScope="" ma:versionID="a650673045baae157f967c2a523ecd38">
  <xsd:schema xmlns:xsd="http://www.w3.org/2001/XMLSchema" xmlns:xs="http://www.w3.org/2001/XMLSchema" xmlns:p="http://schemas.microsoft.com/office/2006/metadata/properties" xmlns:ns2="ea7e1ea5-9e33-412c-a410-80a81afd6585" xmlns:ns3="ef2ab1bc-994a-4670-98b5-2fb2ade60db6" targetNamespace="http://schemas.microsoft.com/office/2006/metadata/properties" ma:root="true" ma:fieldsID="90f13d719ed1f9fffc1deae5e80fe93c" ns2:_="" ns3:_="">
    <xsd:import namespace="ea7e1ea5-9e33-412c-a410-80a81afd6585"/>
    <xsd:import namespace="ef2ab1bc-994a-4670-98b5-2fb2ade60d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e1ea5-9e33-412c-a410-80a81afd65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ab1bc-994a-4670-98b5-2fb2ade6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e32bc2-442b-47df-823d-b1528614d0d3}" ma:internalName="TaxCatchAll" ma:showField="CatchAllData" ma:web="ef2ab1bc-994a-4670-98b5-2fb2ade6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38DEB0-FD92-40C5-A8B5-9E9EC96A25F9}">
  <ds:schemaRefs>
    <ds:schemaRef ds:uri="http://schemas.microsoft.com/office/2006/metadata/properties"/>
    <ds:schemaRef ds:uri="http://schemas.microsoft.com/office/infopath/2007/PartnerControls"/>
    <ds:schemaRef ds:uri="ea7e1ea5-9e33-412c-a410-80a81afd6585"/>
    <ds:schemaRef ds:uri="ef2ab1bc-994a-4670-98b5-2fb2ade60db6"/>
  </ds:schemaRefs>
</ds:datastoreItem>
</file>

<file path=customXml/itemProps2.xml><?xml version="1.0" encoding="utf-8"?>
<ds:datastoreItem xmlns:ds="http://schemas.openxmlformats.org/officeDocument/2006/customXml" ds:itemID="{F68C11FC-82AE-4CEC-B259-C35BD11E5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7e1ea5-9e33-412c-a410-80a81afd6585"/>
    <ds:schemaRef ds:uri="ef2ab1bc-994a-4670-98b5-2fb2ade60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7E9892-AF3F-4D87-87B3-7EFF4F8E8D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34</Pages>
  <Words>21460</Words>
  <Characters>128761</Characters>
  <Application>Microsoft Office Word</Application>
  <DocSecurity>0</DocSecurity>
  <Lines>1073</Lines>
  <Paragraphs>299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149922</CharactersWithSpaces>
  <SharedDoc>false</SharedDoc>
  <HLinks>
    <vt:vector size="6" baseType="variant">
      <vt:variant>
        <vt:i4>5308508</vt:i4>
      </vt:variant>
      <vt:variant>
        <vt:i4>0</vt:i4>
      </vt:variant>
      <vt:variant>
        <vt:i4>0</vt:i4>
      </vt:variant>
      <vt:variant>
        <vt:i4>5</vt:i4>
      </vt:variant>
      <vt:variant>
        <vt:lpwstr>http://www.macmillanenglish.com/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Brzychcy-Zybała Aneta</cp:lastModifiedBy>
  <cp:revision>70</cp:revision>
  <dcterms:created xsi:type="dcterms:W3CDTF">2025-07-23T08:23:00Z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0x010100E2D0430F147E4A4692ADDB06B8A17AE3</vt:lpwstr>
  </property>
  <property fmtid="{D5CDD505-2E9C-101B-9397-08002B2CF9AE}" pid="3" name="MediaServiceImageTags">
    <vt:lpwstr/>
  </property>
</Properties>
</file>